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615" w14:textId="041555E0" w:rsidR="0040216E" w:rsidRPr="0016152C" w:rsidRDefault="0040216E" w:rsidP="0040216E">
      <w:pPr>
        <w:shd w:val="clear" w:color="auto" w:fill="FFFFFF"/>
        <w:spacing w:line="276" w:lineRule="auto"/>
        <w:jc w:val="center"/>
        <w:rPr>
          <w:rFonts w:asciiTheme="majorHAnsi" w:hAnsiTheme="majorHAnsi" w:cstheme="majorHAnsi"/>
          <w:b/>
          <w:color w:val="000000"/>
        </w:rPr>
      </w:pPr>
      <w:bookmarkStart w:id="0" w:name="_Hlk65746434"/>
      <w:r w:rsidRPr="0016152C">
        <w:rPr>
          <w:rFonts w:asciiTheme="majorHAnsi" w:hAnsiTheme="majorHAnsi" w:cstheme="majorHAnsi"/>
          <w:b/>
          <w:color w:val="000000"/>
        </w:rPr>
        <w:t xml:space="preserve">UMOWA </w:t>
      </w:r>
      <w:r w:rsidR="00F92EAC" w:rsidRPr="0016152C">
        <w:rPr>
          <w:rFonts w:asciiTheme="majorHAnsi" w:hAnsiTheme="majorHAnsi" w:cstheme="majorHAnsi"/>
          <w:b/>
          <w:color w:val="000000"/>
        </w:rPr>
        <w:t>………………………………</w:t>
      </w:r>
    </w:p>
    <w:bookmarkEnd w:id="0"/>
    <w:p w14:paraId="725EB1FE" w14:textId="77777777" w:rsidR="00BD23CC" w:rsidRDefault="00BD23CC" w:rsidP="007F66DC">
      <w:pPr>
        <w:autoSpaceDN w:val="0"/>
        <w:adjustRightInd w:val="0"/>
        <w:rPr>
          <w:rFonts w:asciiTheme="majorHAnsi" w:eastAsia="ComicSansMS,Bold" w:hAnsiTheme="majorHAnsi" w:cstheme="majorHAnsi"/>
          <w:color w:val="262626" w:themeColor="text1" w:themeTint="D9"/>
        </w:rPr>
      </w:pPr>
    </w:p>
    <w:p w14:paraId="312ED87B" w14:textId="19D3EE03" w:rsidR="007F66DC" w:rsidRPr="00A379C7" w:rsidRDefault="007F66DC" w:rsidP="006C4AF9">
      <w:pPr>
        <w:autoSpaceDN w:val="0"/>
        <w:adjustRightInd w:val="0"/>
        <w:ind w:left="142" w:right="142"/>
        <w:rPr>
          <w:rFonts w:asciiTheme="majorHAnsi" w:eastAsia="ComicSansMS,Bold" w:hAnsiTheme="majorHAnsi" w:cstheme="majorHAnsi"/>
          <w:color w:val="262626" w:themeColor="text1" w:themeTint="D9"/>
        </w:rPr>
      </w:pPr>
      <w:r w:rsidRPr="00A379C7">
        <w:rPr>
          <w:rFonts w:asciiTheme="majorHAnsi" w:eastAsia="ComicSansMS,Bold" w:hAnsiTheme="majorHAnsi" w:cstheme="majorHAnsi"/>
          <w:color w:val="262626" w:themeColor="text1" w:themeTint="D9"/>
        </w:rPr>
        <w:t>zawarta w Pruszkowie w dniu</w:t>
      </w:r>
      <w:r w:rsidR="00835D22" w:rsidRPr="00A379C7">
        <w:rPr>
          <w:rFonts w:asciiTheme="majorHAnsi" w:eastAsia="ComicSansMS,Bold" w:hAnsiTheme="majorHAnsi" w:cstheme="majorHAnsi"/>
          <w:color w:val="262626" w:themeColor="text1" w:themeTint="D9"/>
        </w:rPr>
        <w:t xml:space="preserve"> </w:t>
      </w:r>
      <w:r w:rsidR="00F92EAC" w:rsidRPr="00A379C7">
        <w:rPr>
          <w:rFonts w:asciiTheme="majorHAnsi" w:eastAsia="ComicSansMS,Bold" w:hAnsiTheme="majorHAnsi" w:cstheme="majorHAnsi"/>
          <w:color w:val="262626" w:themeColor="text1" w:themeTint="D9"/>
        </w:rPr>
        <w:t>……………………</w:t>
      </w:r>
      <w:r w:rsidR="00835D22" w:rsidRPr="00A379C7">
        <w:rPr>
          <w:rFonts w:asciiTheme="majorHAnsi" w:eastAsia="ComicSansMS,Bold" w:hAnsiTheme="majorHAnsi" w:cstheme="majorHAnsi"/>
          <w:color w:val="262626" w:themeColor="text1" w:themeTint="D9"/>
        </w:rPr>
        <w:t xml:space="preserve"> r.</w:t>
      </w:r>
      <w:r w:rsidR="00835D22" w:rsidRPr="00A379C7">
        <w:rPr>
          <w:rFonts w:asciiTheme="majorHAnsi" w:eastAsia="ComicSansMS,Bold" w:hAnsiTheme="majorHAnsi" w:cstheme="majorHAnsi"/>
          <w:b/>
          <w:bCs/>
          <w:color w:val="262626" w:themeColor="text1" w:themeTint="D9"/>
        </w:rPr>
        <w:t xml:space="preserve"> </w:t>
      </w:r>
      <w:r w:rsidRPr="00A379C7">
        <w:rPr>
          <w:rFonts w:asciiTheme="majorHAnsi" w:eastAsia="ComicSansMS,Bold" w:hAnsiTheme="majorHAnsi" w:cstheme="majorHAnsi"/>
          <w:color w:val="262626" w:themeColor="text1" w:themeTint="D9"/>
        </w:rPr>
        <w:t>pomiędzy:</w:t>
      </w:r>
    </w:p>
    <w:p w14:paraId="538DD473" w14:textId="77777777" w:rsidR="00BD23CC" w:rsidRDefault="00BD23CC" w:rsidP="006C4AF9">
      <w:pPr>
        <w:ind w:left="142" w:right="142"/>
        <w:jc w:val="both"/>
        <w:rPr>
          <w:rFonts w:asciiTheme="majorHAnsi" w:eastAsia="Calibri" w:hAnsiTheme="majorHAnsi" w:cstheme="majorHAnsi"/>
          <w:b/>
          <w:bCs/>
          <w:color w:val="262626" w:themeColor="text1" w:themeTint="D9"/>
          <w:lang w:eastAsia="en-US"/>
        </w:rPr>
      </w:pPr>
    </w:p>
    <w:p w14:paraId="6BCE876D" w14:textId="3934ED7D" w:rsidR="00BD23CC" w:rsidRDefault="007F66DC" w:rsidP="00882955">
      <w:pPr>
        <w:tabs>
          <w:tab w:val="left" w:pos="9214"/>
        </w:tabs>
        <w:ind w:left="142" w:right="142"/>
        <w:jc w:val="both"/>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b/>
          <w:bCs/>
          <w:color w:val="262626" w:themeColor="text1" w:themeTint="D9"/>
          <w:lang w:eastAsia="en-US"/>
        </w:rPr>
        <w:t>Miast</w:t>
      </w:r>
      <w:r w:rsidR="004A784B">
        <w:rPr>
          <w:rFonts w:asciiTheme="majorHAnsi" w:eastAsia="Calibri" w:hAnsiTheme="majorHAnsi" w:cstheme="majorHAnsi"/>
          <w:b/>
          <w:bCs/>
          <w:color w:val="262626" w:themeColor="text1" w:themeTint="D9"/>
          <w:lang w:eastAsia="en-US"/>
        </w:rPr>
        <w:t>em</w:t>
      </w:r>
      <w:r w:rsidRPr="00A379C7">
        <w:rPr>
          <w:rFonts w:asciiTheme="majorHAnsi" w:eastAsia="Calibri" w:hAnsiTheme="majorHAnsi" w:cstheme="majorHAnsi"/>
          <w:b/>
          <w:bCs/>
          <w:color w:val="262626" w:themeColor="text1" w:themeTint="D9"/>
          <w:lang w:eastAsia="en-US"/>
        </w:rPr>
        <w:t xml:space="preserve"> Pruszków</w:t>
      </w:r>
      <w:r w:rsidRPr="00A379C7">
        <w:rPr>
          <w:rFonts w:asciiTheme="majorHAnsi" w:eastAsia="Calibri" w:hAnsiTheme="majorHAnsi" w:cstheme="majorHAnsi"/>
          <w:color w:val="262626" w:themeColor="text1" w:themeTint="D9"/>
          <w:lang w:eastAsia="en-US"/>
        </w:rPr>
        <w:t xml:space="preserve">, z siedzibą w 05-800 Pruszków, ul. Kraszewskiego 14/16,  NIP 534 24 06 015, </w:t>
      </w:r>
      <w:r w:rsidR="001A2934" w:rsidRPr="00A379C7">
        <w:rPr>
          <w:rFonts w:asciiTheme="majorHAnsi" w:eastAsia="Calibri" w:hAnsiTheme="majorHAnsi" w:cstheme="majorHAnsi"/>
          <w:color w:val="262626" w:themeColor="text1" w:themeTint="D9"/>
          <w:lang w:eastAsia="en-US"/>
        </w:rPr>
        <w:t>REGON</w:t>
      </w:r>
      <w:r w:rsidRPr="00A379C7">
        <w:rPr>
          <w:rFonts w:asciiTheme="majorHAnsi" w:eastAsia="Calibri" w:hAnsiTheme="majorHAnsi" w:cstheme="majorHAnsi"/>
          <w:color w:val="262626" w:themeColor="text1" w:themeTint="D9"/>
          <w:lang w:eastAsia="en-US"/>
        </w:rPr>
        <w:t xml:space="preserve"> 015834660, któr</w:t>
      </w:r>
      <w:r w:rsidR="004A784B">
        <w:rPr>
          <w:rFonts w:asciiTheme="majorHAnsi" w:eastAsia="Calibri" w:hAnsiTheme="majorHAnsi" w:cstheme="majorHAnsi"/>
          <w:color w:val="262626" w:themeColor="text1" w:themeTint="D9"/>
          <w:lang w:eastAsia="en-US"/>
        </w:rPr>
        <w:t xml:space="preserve">e </w:t>
      </w:r>
      <w:r w:rsidRPr="00A379C7">
        <w:rPr>
          <w:rFonts w:asciiTheme="majorHAnsi" w:eastAsia="Calibri" w:hAnsiTheme="majorHAnsi" w:cstheme="majorHAnsi"/>
          <w:color w:val="262626" w:themeColor="text1" w:themeTint="D9"/>
          <w:lang w:eastAsia="en-US"/>
        </w:rPr>
        <w:t>reprezentuje:</w:t>
      </w:r>
      <w:r w:rsidR="00BD23CC">
        <w:rPr>
          <w:rFonts w:asciiTheme="majorHAnsi" w:eastAsia="Calibri" w:hAnsiTheme="majorHAnsi" w:cstheme="majorHAnsi"/>
          <w:color w:val="262626" w:themeColor="text1" w:themeTint="D9"/>
          <w:lang w:eastAsia="en-US"/>
        </w:rPr>
        <w:t xml:space="preserve"> </w:t>
      </w:r>
      <w:r w:rsidR="00BD23CC" w:rsidRPr="00A379C7">
        <w:rPr>
          <w:rFonts w:asciiTheme="majorHAnsi" w:eastAsia="Calibri" w:hAnsiTheme="majorHAnsi" w:cstheme="majorHAnsi"/>
          <w:b/>
          <w:bCs/>
          <w:color w:val="262626" w:themeColor="text1" w:themeTint="D9"/>
          <w:lang w:eastAsia="en-US"/>
        </w:rPr>
        <w:t>Piotr Bąk –</w:t>
      </w:r>
      <w:r w:rsidR="00BD23CC">
        <w:rPr>
          <w:rFonts w:asciiTheme="majorHAnsi" w:eastAsia="Calibri" w:hAnsiTheme="majorHAnsi" w:cstheme="majorHAnsi"/>
          <w:b/>
          <w:bCs/>
          <w:color w:val="262626" w:themeColor="text1" w:themeTint="D9"/>
          <w:lang w:eastAsia="en-US"/>
        </w:rPr>
        <w:t xml:space="preserve"> </w:t>
      </w:r>
      <w:r w:rsidRPr="00A379C7">
        <w:rPr>
          <w:rFonts w:asciiTheme="majorHAnsi" w:eastAsia="Calibri" w:hAnsiTheme="majorHAnsi" w:cstheme="majorHAnsi"/>
          <w:b/>
          <w:bCs/>
          <w:color w:val="262626" w:themeColor="text1" w:themeTint="D9"/>
          <w:lang w:eastAsia="en-US"/>
        </w:rPr>
        <w:t>Prezydent</w:t>
      </w:r>
      <w:r w:rsidRPr="00A379C7">
        <w:rPr>
          <w:rFonts w:asciiTheme="majorHAnsi" w:eastAsia="Calibri" w:hAnsiTheme="majorHAnsi" w:cstheme="majorHAnsi"/>
          <w:color w:val="262626" w:themeColor="text1" w:themeTint="D9"/>
          <w:lang w:eastAsia="en-US"/>
        </w:rPr>
        <w:t xml:space="preserve">, </w:t>
      </w:r>
    </w:p>
    <w:p w14:paraId="74625260" w14:textId="588879AD" w:rsidR="007F66DC" w:rsidRPr="00A379C7" w:rsidRDefault="007F66DC" w:rsidP="006C4AF9">
      <w:pPr>
        <w:ind w:left="142" w:right="142"/>
        <w:jc w:val="both"/>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color w:val="262626" w:themeColor="text1" w:themeTint="D9"/>
          <w:lang w:eastAsia="en-US"/>
        </w:rPr>
        <w:t>zwan</w:t>
      </w:r>
      <w:r w:rsidR="004A784B">
        <w:rPr>
          <w:rFonts w:asciiTheme="majorHAnsi" w:eastAsia="Calibri" w:hAnsiTheme="majorHAnsi" w:cstheme="majorHAnsi"/>
          <w:color w:val="262626" w:themeColor="text1" w:themeTint="D9"/>
          <w:lang w:eastAsia="en-US"/>
        </w:rPr>
        <w:t>ym</w:t>
      </w:r>
      <w:r w:rsidRPr="00A379C7">
        <w:rPr>
          <w:rFonts w:asciiTheme="majorHAnsi" w:eastAsia="Calibri" w:hAnsiTheme="majorHAnsi" w:cstheme="majorHAnsi"/>
          <w:color w:val="262626" w:themeColor="text1" w:themeTint="D9"/>
          <w:lang w:eastAsia="en-US"/>
        </w:rPr>
        <w:t xml:space="preserve"> dalej: </w:t>
      </w:r>
      <w:r w:rsidRPr="00A379C7">
        <w:rPr>
          <w:rFonts w:asciiTheme="majorHAnsi" w:eastAsia="Calibri" w:hAnsiTheme="majorHAnsi" w:cstheme="majorHAnsi"/>
          <w:b/>
          <w:bCs/>
          <w:color w:val="262626" w:themeColor="text1" w:themeTint="D9"/>
          <w:lang w:eastAsia="en-US"/>
        </w:rPr>
        <w:t>„Inwestorem”</w:t>
      </w:r>
      <w:r w:rsidRPr="00A379C7">
        <w:rPr>
          <w:rFonts w:asciiTheme="majorHAnsi" w:eastAsia="Calibri" w:hAnsiTheme="majorHAnsi" w:cstheme="majorHAnsi"/>
          <w:color w:val="262626" w:themeColor="text1" w:themeTint="D9"/>
          <w:lang w:eastAsia="en-US"/>
        </w:rPr>
        <w:t xml:space="preserve"> </w:t>
      </w:r>
      <w:r w:rsidR="004A784B">
        <w:rPr>
          <w:rFonts w:asciiTheme="majorHAnsi" w:eastAsia="Calibri" w:hAnsiTheme="majorHAnsi" w:cstheme="majorHAnsi"/>
          <w:color w:val="262626" w:themeColor="text1" w:themeTint="D9"/>
          <w:lang w:eastAsia="en-US"/>
        </w:rPr>
        <w:t>przy udziale</w:t>
      </w:r>
      <w:r w:rsidRPr="00A379C7">
        <w:rPr>
          <w:rFonts w:asciiTheme="majorHAnsi" w:eastAsia="Calibri" w:hAnsiTheme="majorHAnsi" w:cstheme="majorHAnsi"/>
          <w:color w:val="262626" w:themeColor="text1" w:themeTint="D9"/>
          <w:lang w:eastAsia="en-US"/>
        </w:rPr>
        <w:t>:</w:t>
      </w:r>
    </w:p>
    <w:p w14:paraId="6AE1139B" w14:textId="77777777" w:rsidR="00BD23CC" w:rsidRDefault="00BD23CC" w:rsidP="006C4AF9">
      <w:pPr>
        <w:ind w:left="142" w:right="142"/>
        <w:jc w:val="both"/>
        <w:rPr>
          <w:rFonts w:asciiTheme="majorHAnsi" w:eastAsia="Calibri" w:hAnsiTheme="majorHAnsi" w:cstheme="majorHAnsi"/>
          <w:b/>
          <w:bCs/>
          <w:color w:val="262626" w:themeColor="text1" w:themeTint="D9"/>
          <w:lang w:eastAsia="en-US"/>
        </w:rPr>
      </w:pPr>
    </w:p>
    <w:p w14:paraId="07989E4B" w14:textId="00DE3CEF" w:rsidR="00BD23CC" w:rsidRPr="00BD23CC" w:rsidRDefault="007F66DC" w:rsidP="00882955">
      <w:pPr>
        <w:ind w:left="142"/>
        <w:jc w:val="both"/>
        <w:rPr>
          <w:rFonts w:ascii="Calibri Light" w:hAnsi="Calibri Light" w:cs="Calibri Light"/>
        </w:rPr>
      </w:pPr>
      <w:r w:rsidRPr="00A379C7">
        <w:rPr>
          <w:rFonts w:asciiTheme="majorHAnsi" w:eastAsia="Calibri" w:hAnsiTheme="majorHAnsi" w:cstheme="majorHAnsi"/>
          <w:b/>
          <w:bCs/>
          <w:color w:val="262626" w:themeColor="text1" w:themeTint="D9"/>
          <w:lang w:eastAsia="en-US"/>
        </w:rPr>
        <w:t>Towarzystw</w:t>
      </w:r>
      <w:r w:rsidR="004A784B">
        <w:rPr>
          <w:rFonts w:asciiTheme="majorHAnsi" w:eastAsia="Calibri" w:hAnsiTheme="majorHAnsi" w:cstheme="majorHAnsi"/>
          <w:b/>
          <w:bCs/>
          <w:color w:val="262626" w:themeColor="text1" w:themeTint="D9"/>
          <w:lang w:eastAsia="en-US"/>
        </w:rPr>
        <w:t>a</w:t>
      </w:r>
      <w:r w:rsidRPr="00A379C7">
        <w:rPr>
          <w:rFonts w:asciiTheme="majorHAnsi" w:eastAsia="Calibri" w:hAnsiTheme="majorHAnsi" w:cstheme="majorHAnsi"/>
          <w:b/>
          <w:bCs/>
          <w:color w:val="262626" w:themeColor="text1" w:themeTint="D9"/>
          <w:lang w:eastAsia="en-US"/>
        </w:rPr>
        <w:t xml:space="preserve"> Budownictwa Społecznego „Zieleń Miejska” Sp. z o.o. </w:t>
      </w:r>
      <w:r w:rsidRPr="00A379C7">
        <w:rPr>
          <w:rFonts w:asciiTheme="majorHAnsi" w:eastAsia="Calibri" w:hAnsiTheme="majorHAnsi" w:cstheme="majorHAnsi"/>
          <w:color w:val="262626" w:themeColor="text1" w:themeTint="D9"/>
          <w:lang w:eastAsia="en-US"/>
        </w:rPr>
        <w:t xml:space="preserve">z siedzibą w Pruszkowie  przy </w:t>
      </w:r>
      <w:r w:rsidR="005A0650">
        <w:rPr>
          <w:rFonts w:asciiTheme="majorHAnsi" w:eastAsia="Calibri" w:hAnsiTheme="majorHAnsi" w:cstheme="majorHAnsi"/>
          <w:color w:val="262626" w:themeColor="text1" w:themeTint="D9"/>
          <w:lang w:eastAsia="en-US"/>
        </w:rPr>
        <w:br/>
      </w:r>
      <w:r w:rsidRPr="00A379C7">
        <w:rPr>
          <w:rFonts w:asciiTheme="majorHAnsi" w:eastAsia="Calibri" w:hAnsiTheme="majorHAnsi" w:cstheme="majorHAnsi"/>
          <w:color w:val="262626" w:themeColor="text1" w:themeTint="D9"/>
          <w:lang w:eastAsia="en-US"/>
        </w:rPr>
        <w:t xml:space="preserve">ul. Gordziałkowskiego 9, Sąd Rejonowy dla m.st Warszawy w Warszawie, </w:t>
      </w:r>
      <w:r w:rsidR="00917F77" w:rsidRPr="00A379C7">
        <w:rPr>
          <w:rFonts w:asciiTheme="majorHAnsi" w:eastAsia="Calibri" w:hAnsiTheme="majorHAnsi" w:cstheme="majorHAnsi"/>
          <w:color w:val="262626" w:themeColor="text1" w:themeTint="D9"/>
          <w:lang w:eastAsia="en-US"/>
        </w:rPr>
        <w:t>wpisan</w:t>
      </w:r>
      <w:r w:rsidR="004A784B">
        <w:rPr>
          <w:rFonts w:asciiTheme="majorHAnsi" w:eastAsia="Calibri" w:hAnsiTheme="majorHAnsi" w:cstheme="majorHAnsi"/>
          <w:color w:val="262626" w:themeColor="text1" w:themeTint="D9"/>
          <w:lang w:eastAsia="en-US"/>
        </w:rPr>
        <w:t>ego</w:t>
      </w:r>
      <w:r w:rsidR="00917F77" w:rsidRPr="00A379C7">
        <w:rPr>
          <w:rFonts w:asciiTheme="majorHAnsi" w:eastAsia="Calibri" w:hAnsiTheme="majorHAnsi" w:cstheme="majorHAnsi"/>
          <w:color w:val="262626" w:themeColor="text1" w:themeTint="D9"/>
          <w:lang w:eastAsia="en-US"/>
        </w:rPr>
        <w:t xml:space="preserve"> do rejestru przedsiębiorców </w:t>
      </w:r>
      <w:r w:rsidRPr="00A379C7">
        <w:rPr>
          <w:rFonts w:asciiTheme="majorHAnsi" w:eastAsia="Calibri" w:hAnsiTheme="majorHAnsi" w:cstheme="majorHAnsi"/>
          <w:color w:val="262626" w:themeColor="text1" w:themeTint="D9"/>
          <w:lang w:eastAsia="en-US"/>
        </w:rPr>
        <w:t xml:space="preserve">Krajowego Rejestru Sądowego nr KRS: 0000039568, NIP 534 19 78 531, REGON 013017973, </w:t>
      </w:r>
      <w:r w:rsidR="00A379C7" w:rsidRPr="00A379C7">
        <w:rPr>
          <w:rFonts w:asciiTheme="majorHAnsi" w:eastAsia="Arial" w:hAnsiTheme="majorHAnsi" w:cstheme="majorHAnsi"/>
          <w:color w:val="262626" w:themeColor="text1" w:themeTint="D9"/>
        </w:rPr>
        <w:t xml:space="preserve">kapitał zakładowy w </w:t>
      </w:r>
      <w:r w:rsidR="00A379C7" w:rsidRPr="00BD23CC">
        <w:rPr>
          <w:rFonts w:asciiTheme="majorHAnsi" w:eastAsia="Arial" w:hAnsiTheme="majorHAnsi" w:cstheme="majorHAnsi"/>
          <w:color w:val="262626" w:themeColor="text1" w:themeTint="D9"/>
        </w:rPr>
        <w:t xml:space="preserve">wysokości </w:t>
      </w:r>
      <w:r w:rsidR="00BD23CC" w:rsidRPr="00BD23CC">
        <w:rPr>
          <w:rFonts w:ascii="Calibri Light" w:hAnsi="Calibri Light" w:cs="Calibri Light"/>
        </w:rPr>
        <w:t xml:space="preserve">57 303 665,72 zł,  </w:t>
      </w:r>
    </w:p>
    <w:p w14:paraId="5DC5B37C" w14:textId="5EA0F06D" w:rsidR="00A379C7" w:rsidRPr="00BD23CC" w:rsidRDefault="00A379C7" w:rsidP="006C4AF9">
      <w:pPr>
        <w:ind w:left="142" w:right="142"/>
        <w:jc w:val="both"/>
        <w:rPr>
          <w:rFonts w:asciiTheme="majorHAnsi" w:eastAsia="Calibri" w:hAnsiTheme="majorHAnsi" w:cstheme="majorHAnsi"/>
          <w:b/>
          <w:bCs/>
          <w:color w:val="262626" w:themeColor="text1" w:themeTint="D9"/>
          <w:highlight w:val="yellow"/>
          <w:lang w:eastAsia="en-US"/>
        </w:rPr>
      </w:pPr>
      <w:r w:rsidRPr="00A379C7">
        <w:rPr>
          <w:rFonts w:asciiTheme="majorHAnsi" w:eastAsia="Calibri" w:hAnsiTheme="majorHAnsi" w:cstheme="majorHAnsi"/>
          <w:color w:val="262626" w:themeColor="text1" w:themeTint="D9"/>
          <w:lang w:eastAsia="en-US"/>
        </w:rPr>
        <w:t>reprezentowane</w:t>
      </w:r>
      <w:r w:rsidR="004A784B">
        <w:rPr>
          <w:rFonts w:asciiTheme="majorHAnsi" w:eastAsia="Calibri" w:hAnsiTheme="majorHAnsi" w:cstheme="majorHAnsi"/>
          <w:color w:val="262626" w:themeColor="text1" w:themeTint="D9"/>
          <w:lang w:eastAsia="en-US"/>
        </w:rPr>
        <w:t>go</w:t>
      </w:r>
      <w:r w:rsidRPr="00A379C7">
        <w:rPr>
          <w:rFonts w:asciiTheme="majorHAnsi" w:eastAsia="Calibri" w:hAnsiTheme="majorHAnsi" w:cstheme="majorHAnsi"/>
          <w:color w:val="262626" w:themeColor="text1" w:themeTint="D9"/>
          <w:lang w:eastAsia="en-US"/>
        </w:rPr>
        <w:t xml:space="preserve"> przez:</w:t>
      </w:r>
      <w:r w:rsidR="00BD23CC">
        <w:rPr>
          <w:rFonts w:asciiTheme="majorHAnsi" w:eastAsia="Calibri" w:hAnsiTheme="majorHAnsi" w:cstheme="majorHAnsi"/>
          <w:color w:val="262626" w:themeColor="text1" w:themeTint="D9"/>
          <w:lang w:eastAsia="en-US"/>
        </w:rPr>
        <w:t xml:space="preserve"> </w:t>
      </w:r>
      <w:r w:rsidR="00BD23CC" w:rsidRPr="00A379C7">
        <w:rPr>
          <w:rFonts w:asciiTheme="majorHAnsi" w:eastAsia="Calibri" w:hAnsiTheme="majorHAnsi" w:cstheme="majorHAnsi"/>
          <w:b/>
          <w:bCs/>
          <w:color w:val="262626" w:themeColor="text1" w:themeTint="D9"/>
          <w:lang w:eastAsia="en-US"/>
        </w:rPr>
        <w:t>Pawła Wiśniewskiego</w:t>
      </w:r>
      <w:r w:rsidR="00BD23CC">
        <w:rPr>
          <w:rFonts w:asciiTheme="majorHAnsi" w:eastAsia="Calibri" w:hAnsiTheme="majorHAnsi" w:cstheme="majorHAnsi"/>
          <w:b/>
          <w:bCs/>
          <w:color w:val="262626" w:themeColor="text1" w:themeTint="D9"/>
          <w:lang w:eastAsia="en-US"/>
        </w:rPr>
        <w:t xml:space="preserve"> </w:t>
      </w:r>
      <w:r w:rsidR="00BD23CC" w:rsidRPr="00A379C7">
        <w:rPr>
          <w:rFonts w:asciiTheme="majorHAnsi" w:eastAsia="Calibri" w:hAnsiTheme="majorHAnsi" w:cstheme="majorHAnsi"/>
          <w:color w:val="262626" w:themeColor="text1" w:themeTint="D9"/>
          <w:lang w:eastAsia="en-US"/>
        </w:rPr>
        <w:t xml:space="preserve">– </w:t>
      </w:r>
      <w:r w:rsidR="00BD23CC" w:rsidRPr="00BD23CC">
        <w:rPr>
          <w:rFonts w:asciiTheme="majorHAnsi" w:eastAsia="Calibri" w:hAnsiTheme="majorHAnsi" w:cstheme="majorHAnsi"/>
          <w:b/>
          <w:bCs/>
          <w:color w:val="262626" w:themeColor="text1" w:themeTint="D9"/>
          <w:lang w:eastAsia="en-US"/>
        </w:rPr>
        <w:t>Prezesa Zarządu</w:t>
      </w:r>
      <w:r w:rsidR="0022751F">
        <w:rPr>
          <w:rFonts w:asciiTheme="majorHAnsi" w:eastAsia="Calibri" w:hAnsiTheme="majorHAnsi" w:cstheme="majorHAnsi"/>
          <w:b/>
          <w:bCs/>
          <w:color w:val="262626" w:themeColor="text1" w:themeTint="D9"/>
          <w:lang w:eastAsia="en-US"/>
        </w:rPr>
        <w:t>,</w:t>
      </w:r>
    </w:p>
    <w:p w14:paraId="1AC9E5A9" w14:textId="77777777" w:rsidR="00BD23CC" w:rsidRDefault="00BD23CC" w:rsidP="006C4AF9">
      <w:pPr>
        <w:ind w:left="142" w:right="142"/>
        <w:jc w:val="both"/>
        <w:rPr>
          <w:rFonts w:asciiTheme="majorHAnsi" w:eastAsia="Calibri" w:hAnsiTheme="majorHAnsi" w:cstheme="majorHAnsi"/>
          <w:color w:val="262626" w:themeColor="text1" w:themeTint="D9"/>
          <w:lang w:eastAsia="en-US"/>
        </w:rPr>
      </w:pPr>
    </w:p>
    <w:p w14:paraId="7D2AE4B9" w14:textId="712F2766" w:rsidR="007F66DC" w:rsidRPr="00A379C7" w:rsidRDefault="007F66DC" w:rsidP="006C4AF9">
      <w:pPr>
        <w:ind w:left="142" w:right="142"/>
        <w:jc w:val="both"/>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color w:val="262626" w:themeColor="text1" w:themeTint="D9"/>
          <w:lang w:eastAsia="en-US"/>
        </w:rPr>
        <w:t>zwane</w:t>
      </w:r>
      <w:r w:rsidR="004A784B">
        <w:rPr>
          <w:rFonts w:asciiTheme="majorHAnsi" w:eastAsia="Calibri" w:hAnsiTheme="majorHAnsi" w:cstheme="majorHAnsi"/>
          <w:color w:val="262626" w:themeColor="text1" w:themeTint="D9"/>
          <w:lang w:eastAsia="en-US"/>
        </w:rPr>
        <w:t>go</w:t>
      </w:r>
      <w:r w:rsidRPr="00A379C7">
        <w:rPr>
          <w:rFonts w:asciiTheme="majorHAnsi" w:eastAsia="Calibri" w:hAnsiTheme="majorHAnsi" w:cstheme="majorHAnsi"/>
          <w:color w:val="262626" w:themeColor="text1" w:themeTint="D9"/>
          <w:lang w:eastAsia="en-US"/>
        </w:rPr>
        <w:t xml:space="preserve"> dalej </w:t>
      </w:r>
      <w:r w:rsidRPr="00A379C7">
        <w:rPr>
          <w:rFonts w:asciiTheme="majorHAnsi" w:eastAsia="Calibri" w:hAnsiTheme="majorHAnsi" w:cstheme="majorHAnsi"/>
          <w:b/>
          <w:bCs/>
          <w:color w:val="262626" w:themeColor="text1" w:themeTint="D9"/>
          <w:lang w:eastAsia="en-US"/>
        </w:rPr>
        <w:t>„Inwestorem zastępczym” oraz ”Zamawiającym”</w:t>
      </w:r>
      <w:r w:rsidRPr="00A379C7">
        <w:rPr>
          <w:rFonts w:asciiTheme="majorHAnsi" w:eastAsia="Calibri" w:hAnsiTheme="majorHAnsi" w:cstheme="majorHAnsi"/>
          <w:color w:val="262626" w:themeColor="text1" w:themeTint="D9"/>
          <w:lang w:eastAsia="en-US"/>
        </w:rPr>
        <w:t xml:space="preserve"> </w:t>
      </w:r>
    </w:p>
    <w:p w14:paraId="3FA697AC" w14:textId="75156A29" w:rsidR="004D32EA" w:rsidRPr="00A379C7" w:rsidRDefault="004D32EA" w:rsidP="006C4AF9">
      <w:pPr>
        <w:ind w:left="142" w:right="142"/>
        <w:jc w:val="both"/>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color w:val="262626" w:themeColor="text1" w:themeTint="D9"/>
          <w:lang w:eastAsia="en-US"/>
        </w:rPr>
        <w:t>a</w:t>
      </w:r>
    </w:p>
    <w:p w14:paraId="194A186B" w14:textId="1096984E" w:rsidR="001A2934" w:rsidRPr="00A379C7" w:rsidRDefault="00F92EAC" w:rsidP="006C4AF9">
      <w:pPr>
        <w:ind w:left="142" w:right="142"/>
        <w:rPr>
          <w:rFonts w:asciiTheme="majorHAnsi" w:eastAsia="Calibri" w:hAnsiTheme="majorHAnsi" w:cstheme="majorHAnsi"/>
          <w:b/>
          <w:bCs/>
          <w:color w:val="262626" w:themeColor="text1" w:themeTint="D9"/>
          <w:lang w:eastAsia="en-US"/>
        </w:rPr>
      </w:pPr>
      <w:r w:rsidRPr="00A379C7">
        <w:rPr>
          <w:rFonts w:asciiTheme="majorHAnsi" w:eastAsia="Calibri" w:hAnsiTheme="majorHAnsi" w:cstheme="majorHAnsi"/>
          <w:b/>
          <w:bCs/>
          <w:color w:val="262626" w:themeColor="text1" w:themeTint="D9"/>
          <w:lang w:eastAsia="en-US"/>
        </w:rPr>
        <w:t>…………………………………………………………………………………………………………………………………………………………….</w:t>
      </w:r>
    </w:p>
    <w:p w14:paraId="1BCBC61D" w14:textId="6001AB18" w:rsidR="0040216E" w:rsidRPr="00A379C7" w:rsidRDefault="001A2934" w:rsidP="006C4AF9">
      <w:pPr>
        <w:ind w:left="142" w:right="142"/>
        <w:rPr>
          <w:rFonts w:asciiTheme="majorHAnsi" w:eastAsia="Calibri" w:hAnsiTheme="majorHAnsi" w:cstheme="majorHAnsi"/>
          <w:b/>
          <w:bCs/>
          <w:color w:val="262626" w:themeColor="text1" w:themeTint="D9"/>
          <w:lang w:eastAsia="en-US"/>
        </w:rPr>
      </w:pPr>
      <w:r w:rsidRPr="00A379C7">
        <w:rPr>
          <w:rFonts w:asciiTheme="majorHAnsi" w:eastAsia="Calibri" w:hAnsiTheme="majorHAnsi" w:cstheme="majorHAnsi"/>
          <w:b/>
          <w:bCs/>
          <w:color w:val="262626" w:themeColor="text1" w:themeTint="D9"/>
          <w:lang w:eastAsia="en-US"/>
        </w:rPr>
        <w:t xml:space="preserve">NIP </w:t>
      </w:r>
      <w:r w:rsidR="00F92EAC" w:rsidRPr="00A379C7">
        <w:rPr>
          <w:rFonts w:asciiTheme="majorHAnsi" w:eastAsia="Calibri" w:hAnsiTheme="majorHAnsi" w:cstheme="majorHAnsi"/>
          <w:b/>
          <w:bCs/>
          <w:color w:val="262626" w:themeColor="text1" w:themeTint="D9"/>
          <w:lang w:eastAsia="en-US"/>
        </w:rPr>
        <w:t>………………………………….</w:t>
      </w:r>
      <w:r w:rsidRPr="00A379C7">
        <w:rPr>
          <w:rFonts w:asciiTheme="majorHAnsi" w:eastAsia="Calibri" w:hAnsiTheme="majorHAnsi" w:cstheme="majorHAnsi"/>
          <w:b/>
          <w:bCs/>
          <w:color w:val="262626" w:themeColor="text1" w:themeTint="D9"/>
          <w:lang w:eastAsia="en-US"/>
        </w:rPr>
        <w:t xml:space="preserve">,    REGON </w:t>
      </w:r>
      <w:r w:rsidR="00F92EAC" w:rsidRPr="00A379C7">
        <w:rPr>
          <w:rFonts w:asciiTheme="majorHAnsi" w:eastAsia="Calibri" w:hAnsiTheme="majorHAnsi" w:cstheme="majorHAnsi"/>
          <w:b/>
          <w:bCs/>
          <w:color w:val="262626" w:themeColor="text1" w:themeTint="D9"/>
          <w:lang w:eastAsia="en-US"/>
        </w:rPr>
        <w:t>……………………………..</w:t>
      </w:r>
      <w:r w:rsidRPr="00A379C7">
        <w:rPr>
          <w:rFonts w:asciiTheme="majorHAnsi" w:eastAsia="Calibri" w:hAnsiTheme="majorHAnsi" w:cstheme="majorHAnsi"/>
          <w:b/>
          <w:bCs/>
          <w:color w:val="262626" w:themeColor="text1" w:themeTint="D9"/>
          <w:lang w:eastAsia="en-US"/>
        </w:rPr>
        <w:t>,</w:t>
      </w:r>
    </w:p>
    <w:p w14:paraId="35565350" w14:textId="77777777" w:rsidR="001A2934" w:rsidRPr="00A379C7" w:rsidRDefault="001A2934" w:rsidP="006C4AF9">
      <w:pPr>
        <w:ind w:left="142" w:right="142"/>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color w:val="262626" w:themeColor="text1" w:themeTint="D9"/>
          <w:lang w:eastAsia="en-US"/>
        </w:rPr>
        <w:t>reprezentowana przez:</w:t>
      </w:r>
    </w:p>
    <w:p w14:paraId="5D2A91EE" w14:textId="76C5990F" w:rsidR="001A2934" w:rsidRPr="0016152C" w:rsidRDefault="00F92EAC" w:rsidP="006C4AF9">
      <w:pPr>
        <w:ind w:left="142" w:right="142"/>
        <w:rPr>
          <w:rFonts w:asciiTheme="majorHAnsi" w:eastAsia="Calibri" w:hAnsiTheme="majorHAnsi" w:cstheme="majorHAnsi"/>
          <w:lang w:eastAsia="en-US"/>
        </w:rPr>
      </w:pPr>
      <w:r w:rsidRPr="0016152C">
        <w:rPr>
          <w:rFonts w:asciiTheme="majorHAnsi" w:eastAsia="Calibri" w:hAnsiTheme="majorHAnsi" w:cstheme="majorHAnsi"/>
          <w:lang w:eastAsia="en-US"/>
        </w:rPr>
        <w:t>……………………………………………………………………………</w:t>
      </w:r>
    </w:p>
    <w:p w14:paraId="608DE034" w14:textId="77777777" w:rsidR="0040216E" w:rsidRPr="0016152C" w:rsidRDefault="0040216E" w:rsidP="006C4AF9">
      <w:pPr>
        <w:widowControl/>
        <w:suppressAutoHyphens w:val="0"/>
        <w:autoSpaceDE/>
        <w:ind w:left="142" w:right="142"/>
        <w:rPr>
          <w:rFonts w:asciiTheme="majorHAnsi" w:eastAsia="Calibri" w:hAnsiTheme="majorHAnsi" w:cstheme="majorHAnsi"/>
          <w:b/>
          <w:bCs/>
          <w:lang w:eastAsia="en-US"/>
        </w:rPr>
      </w:pPr>
      <w:r w:rsidRPr="0016152C">
        <w:rPr>
          <w:rFonts w:asciiTheme="majorHAnsi" w:eastAsia="Calibri" w:hAnsiTheme="majorHAnsi" w:cstheme="majorHAnsi"/>
          <w:lang w:eastAsia="en-US"/>
        </w:rPr>
        <w:t xml:space="preserve">zwanym dalej </w:t>
      </w:r>
      <w:r w:rsidRPr="0016152C">
        <w:rPr>
          <w:rFonts w:asciiTheme="majorHAnsi" w:eastAsia="Calibri" w:hAnsiTheme="majorHAnsi" w:cstheme="majorHAnsi"/>
          <w:b/>
          <w:bCs/>
          <w:lang w:eastAsia="en-US"/>
        </w:rPr>
        <w:t>„Wykonawcą”</w:t>
      </w:r>
    </w:p>
    <w:p w14:paraId="30CADFD7" w14:textId="77777777" w:rsidR="0040216E" w:rsidRPr="0016152C" w:rsidRDefault="0040216E" w:rsidP="006C4AF9">
      <w:pPr>
        <w:widowControl/>
        <w:suppressAutoHyphens w:val="0"/>
        <w:autoSpaceDE/>
        <w:ind w:left="142" w:right="142"/>
        <w:rPr>
          <w:rFonts w:asciiTheme="majorHAnsi" w:eastAsia="Calibri" w:hAnsiTheme="majorHAnsi" w:cstheme="majorHAnsi"/>
          <w:b/>
          <w:bCs/>
          <w:lang w:eastAsia="en-US"/>
        </w:rPr>
      </w:pPr>
    </w:p>
    <w:p w14:paraId="1D7BEDB5" w14:textId="1BF78721" w:rsidR="0040216E" w:rsidRPr="0016152C" w:rsidRDefault="00F92EAC" w:rsidP="00882955">
      <w:pPr>
        <w:shd w:val="clear" w:color="auto" w:fill="FFFFFF"/>
        <w:ind w:left="142"/>
        <w:jc w:val="both"/>
        <w:rPr>
          <w:rFonts w:asciiTheme="majorHAnsi" w:hAnsiTheme="majorHAnsi" w:cstheme="majorHAnsi"/>
          <w:color w:val="000000"/>
        </w:rPr>
      </w:pPr>
      <w:r w:rsidRPr="0016152C">
        <w:rPr>
          <w:rFonts w:asciiTheme="majorHAnsi" w:hAnsiTheme="majorHAnsi" w:cstheme="majorHAnsi"/>
        </w:rPr>
        <w:t>Zawarta na podstawie dokonanego przez Zamawiającego wyboru oferty Wykonawcy wyłonionego w wyniku przeprowadzonego postępowania przetargowego w trybie podstawowym bez możliwości prowadzenia negocjacji, zgodnie z art. 275 pkt 1 ustawy z dnia 11 września 2019 r. Prawo zamówień publicznych (t.j. Dz. U. 202</w:t>
      </w:r>
      <w:r w:rsidR="00B9072F">
        <w:rPr>
          <w:rFonts w:asciiTheme="majorHAnsi" w:hAnsiTheme="majorHAnsi" w:cstheme="majorHAnsi"/>
        </w:rPr>
        <w:t>4</w:t>
      </w:r>
      <w:r w:rsidRPr="0016152C">
        <w:rPr>
          <w:rFonts w:asciiTheme="majorHAnsi" w:hAnsiTheme="majorHAnsi" w:cstheme="majorHAnsi"/>
        </w:rPr>
        <w:t>, poz. 1</w:t>
      </w:r>
      <w:r w:rsidR="00B9072F">
        <w:rPr>
          <w:rFonts w:asciiTheme="majorHAnsi" w:hAnsiTheme="majorHAnsi" w:cstheme="majorHAnsi"/>
        </w:rPr>
        <w:t>320</w:t>
      </w:r>
      <w:r w:rsidRPr="0016152C">
        <w:rPr>
          <w:rFonts w:asciiTheme="majorHAnsi" w:hAnsiTheme="majorHAnsi" w:cstheme="majorHAnsi"/>
        </w:rPr>
        <w:t xml:space="preserve"> z późn. zm.) – dalej Pzp.                                                                </w:t>
      </w:r>
    </w:p>
    <w:p w14:paraId="42B870F6" w14:textId="77777777" w:rsidR="00F92EAC" w:rsidRPr="0016152C" w:rsidRDefault="00F92EAC" w:rsidP="006C4AF9">
      <w:pPr>
        <w:shd w:val="clear" w:color="auto" w:fill="FFFFFF"/>
        <w:spacing w:line="276" w:lineRule="auto"/>
        <w:ind w:left="142" w:right="142"/>
        <w:jc w:val="both"/>
        <w:rPr>
          <w:rFonts w:asciiTheme="majorHAnsi" w:hAnsiTheme="majorHAnsi" w:cstheme="majorHAnsi"/>
          <w:color w:val="000000"/>
        </w:rPr>
      </w:pPr>
    </w:p>
    <w:p w14:paraId="365AF705" w14:textId="2A456174" w:rsidR="0040216E" w:rsidRPr="0016152C" w:rsidRDefault="0040216E" w:rsidP="006C4AF9">
      <w:pPr>
        <w:shd w:val="clear" w:color="auto" w:fill="FFFFFF"/>
        <w:spacing w:line="276" w:lineRule="auto"/>
        <w:ind w:left="142" w:right="142"/>
        <w:jc w:val="both"/>
        <w:rPr>
          <w:rFonts w:asciiTheme="majorHAnsi" w:hAnsiTheme="majorHAnsi" w:cstheme="majorHAnsi"/>
          <w:color w:val="000000"/>
        </w:rPr>
      </w:pPr>
      <w:r w:rsidRPr="0016152C">
        <w:rPr>
          <w:rFonts w:asciiTheme="majorHAnsi" w:hAnsiTheme="majorHAnsi" w:cstheme="majorHAnsi"/>
          <w:color w:val="000000"/>
        </w:rPr>
        <w:t xml:space="preserve">Numer referencyjny postępowania: </w:t>
      </w:r>
      <w:r w:rsidR="00F92EAC" w:rsidRPr="0016152C">
        <w:rPr>
          <w:rFonts w:asciiTheme="majorHAnsi" w:hAnsiTheme="majorHAnsi" w:cstheme="majorHAnsi"/>
          <w:b/>
          <w:bCs/>
          <w:color w:val="000000"/>
        </w:rPr>
        <w:t>…………………………..</w:t>
      </w:r>
    </w:p>
    <w:p w14:paraId="5AC3527B" w14:textId="77777777" w:rsidR="0040216E" w:rsidRPr="0016152C" w:rsidRDefault="0040216E" w:rsidP="0040216E">
      <w:pPr>
        <w:shd w:val="clear" w:color="auto" w:fill="FFFFFF"/>
        <w:spacing w:line="276" w:lineRule="auto"/>
        <w:jc w:val="both"/>
        <w:rPr>
          <w:rFonts w:asciiTheme="majorHAnsi" w:hAnsiTheme="majorHAnsi" w:cstheme="majorHAnsi"/>
          <w:color w:val="000000"/>
        </w:rPr>
      </w:pPr>
    </w:p>
    <w:p w14:paraId="12402675" w14:textId="77777777" w:rsidR="0040216E" w:rsidRPr="00F2249D" w:rsidRDefault="0040216E" w:rsidP="0040216E">
      <w:pPr>
        <w:shd w:val="clear" w:color="auto" w:fill="FFFFFF"/>
        <w:spacing w:line="276" w:lineRule="auto"/>
        <w:jc w:val="center"/>
        <w:rPr>
          <w:rFonts w:asciiTheme="majorHAnsi" w:hAnsiTheme="majorHAnsi" w:cstheme="majorHAnsi"/>
          <w:b/>
          <w:color w:val="000000"/>
        </w:rPr>
      </w:pPr>
      <w:r w:rsidRPr="00F2249D">
        <w:rPr>
          <w:rFonts w:asciiTheme="majorHAnsi" w:hAnsiTheme="majorHAnsi" w:cstheme="majorHAnsi"/>
          <w:b/>
          <w:color w:val="000000"/>
        </w:rPr>
        <w:t>§ 1</w:t>
      </w:r>
    </w:p>
    <w:p w14:paraId="39A39E27" w14:textId="7E6B227E" w:rsidR="0040216E" w:rsidRPr="0016152C" w:rsidRDefault="0040216E" w:rsidP="004D7B8A">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Przedmiot Umowy</w:t>
      </w:r>
    </w:p>
    <w:p w14:paraId="6336AE12" w14:textId="3E05F1E5" w:rsidR="00C50865" w:rsidRPr="00B029D5" w:rsidRDefault="00C50865" w:rsidP="003B5197">
      <w:pPr>
        <w:pStyle w:val="Akapitzlist"/>
        <w:numPr>
          <w:ilvl w:val="0"/>
          <w:numId w:val="41"/>
        </w:numPr>
        <w:ind w:left="426"/>
        <w:jc w:val="both"/>
        <w:rPr>
          <w:rFonts w:asciiTheme="majorHAnsi" w:hAnsiTheme="majorHAnsi" w:cstheme="majorHAnsi"/>
          <w:b/>
          <w:bCs/>
          <w:iCs/>
          <w:color w:val="262626" w:themeColor="text1" w:themeTint="D9"/>
        </w:rPr>
      </w:pPr>
      <w:bookmarkStart w:id="1" w:name="_Hlk197937706"/>
      <w:r w:rsidRPr="00B029D5">
        <w:rPr>
          <w:rFonts w:asciiTheme="majorHAnsi" w:hAnsiTheme="majorHAnsi" w:cstheme="majorHAnsi"/>
          <w:b/>
          <w:color w:val="262626" w:themeColor="text1" w:themeTint="D9"/>
        </w:rPr>
        <w:t>Zamawiający</w:t>
      </w:r>
      <w:r w:rsidRPr="00B029D5">
        <w:rPr>
          <w:rFonts w:asciiTheme="majorHAnsi" w:hAnsiTheme="majorHAnsi" w:cstheme="majorHAnsi"/>
          <w:color w:val="262626" w:themeColor="text1" w:themeTint="D9"/>
        </w:rPr>
        <w:t xml:space="preserve"> zleca, a </w:t>
      </w:r>
      <w:r w:rsidRPr="00B029D5">
        <w:rPr>
          <w:rFonts w:asciiTheme="majorHAnsi" w:hAnsiTheme="majorHAnsi" w:cstheme="majorHAnsi"/>
          <w:b/>
          <w:color w:val="262626" w:themeColor="text1" w:themeTint="D9"/>
        </w:rPr>
        <w:t>Wykonawca</w:t>
      </w:r>
      <w:r w:rsidRPr="00B029D5">
        <w:rPr>
          <w:rFonts w:asciiTheme="majorHAnsi" w:hAnsiTheme="majorHAnsi" w:cstheme="majorHAnsi"/>
          <w:color w:val="262626" w:themeColor="text1" w:themeTint="D9"/>
        </w:rPr>
        <w:t xml:space="preserve"> przyjmuje do wykonania </w:t>
      </w:r>
      <w:r w:rsidR="00B029D5" w:rsidRPr="00B029D5">
        <w:rPr>
          <w:rFonts w:asciiTheme="majorHAnsi" w:hAnsiTheme="majorHAnsi" w:cstheme="majorHAnsi"/>
          <w:color w:val="262626" w:themeColor="text1" w:themeTint="D9"/>
        </w:rPr>
        <w:t>–</w:t>
      </w:r>
      <w:r w:rsidRPr="00B029D5">
        <w:rPr>
          <w:rFonts w:asciiTheme="majorHAnsi" w:hAnsiTheme="majorHAnsi" w:cstheme="majorHAnsi"/>
          <w:color w:val="262626" w:themeColor="text1" w:themeTint="D9"/>
        </w:rPr>
        <w:t xml:space="preserve"> </w:t>
      </w:r>
      <w:r w:rsidR="00B029D5" w:rsidRPr="00B029D5">
        <w:rPr>
          <w:rFonts w:asciiTheme="majorHAnsi" w:hAnsiTheme="majorHAnsi" w:cstheme="majorHAnsi"/>
          <w:b/>
          <w:bCs/>
          <w:iCs/>
          <w:color w:val="262626" w:themeColor="text1" w:themeTint="D9"/>
        </w:rPr>
        <w:t xml:space="preserve">Remont </w:t>
      </w:r>
      <w:r w:rsidRPr="00B029D5">
        <w:rPr>
          <w:rFonts w:asciiTheme="majorHAnsi" w:hAnsiTheme="majorHAnsi" w:cstheme="majorHAnsi"/>
          <w:b/>
          <w:bCs/>
          <w:iCs/>
          <w:color w:val="262626" w:themeColor="text1" w:themeTint="D9"/>
        </w:rPr>
        <w:t>dach</w:t>
      </w:r>
      <w:r w:rsidR="00BD23CC">
        <w:rPr>
          <w:rFonts w:asciiTheme="majorHAnsi" w:hAnsiTheme="majorHAnsi" w:cstheme="majorHAnsi"/>
          <w:b/>
          <w:bCs/>
          <w:iCs/>
          <w:color w:val="262626" w:themeColor="text1" w:themeTint="D9"/>
        </w:rPr>
        <w:t xml:space="preserve">u w budynku mieszkalnym </w:t>
      </w:r>
      <w:r w:rsidRPr="00B029D5">
        <w:rPr>
          <w:rFonts w:asciiTheme="majorHAnsi" w:hAnsiTheme="majorHAnsi" w:cstheme="majorHAnsi"/>
          <w:b/>
          <w:bCs/>
          <w:iCs/>
          <w:color w:val="262626" w:themeColor="text1" w:themeTint="D9"/>
        </w:rPr>
        <w:t>wielorodzinny</w:t>
      </w:r>
      <w:r w:rsidR="003B5197">
        <w:rPr>
          <w:rFonts w:asciiTheme="majorHAnsi" w:hAnsiTheme="majorHAnsi" w:cstheme="majorHAnsi"/>
          <w:b/>
          <w:bCs/>
          <w:iCs/>
          <w:color w:val="262626" w:themeColor="text1" w:themeTint="D9"/>
        </w:rPr>
        <w:t>m</w:t>
      </w:r>
      <w:r w:rsidRPr="00B029D5">
        <w:rPr>
          <w:rFonts w:asciiTheme="majorHAnsi" w:hAnsiTheme="majorHAnsi" w:cstheme="majorHAnsi"/>
          <w:b/>
          <w:bCs/>
          <w:iCs/>
          <w:color w:val="262626" w:themeColor="text1" w:themeTint="D9"/>
        </w:rPr>
        <w:t xml:space="preserve"> </w:t>
      </w:r>
      <w:r w:rsidR="00BD23CC">
        <w:rPr>
          <w:rFonts w:asciiTheme="majorHAnsi" w:hAnsiTheme="majorHAnsi" w:cstheme="majorHAnsi"/>
          <w:b/>
          <w:bCs/>
          <w:iCs/>
          <w:color w:val="262626" w:themeColor="text1" w:themeTint="D9"/>
        </w:rPr>
        <w:t xml:space="preserve">przy ul. </w:t>
      </w:r>
      <w:r w:rsidR="00BC4930">
        <w:rPr>
          <w:rFonts w:asciiTheme="majorHAnsi" w:hAnsiTheme="majorHAnsi" w:cstheme="majorHAnsi"/>
          <w:b/>
          <w:bCs/>
          <w:iCs/>
          <w:color w:val="262626" w:themeColor="text1" w:themeTint="D9"/>
        </w:rPr>
        <w:t>Daszyńskiego 47</w:t>
      </w:r>
      <w:r w:rsidR="002F1DC3">
        <w:rPr>
          <w:rFonts w:asciiTheme="majorHAnsi" w:hAnsiTheme="majorHAnsi" w:cstheme="majorHAnsi"/>
          <w:b/>
          <w:bCs/>
          <w:iCs/>
          <w:color w:val="262626" w:themeColor="text1" w:themeTint="D9"/>
        </w:rPr>
        <w:t xml:space="preserve"> </w:t>
      </w:r>
      <w:r w:rsidRPr="00B029D5">
        <w:rPr>
          <w:rFonts w:asciiTheme="majorHAnsi" w:hAnsiTheme="majorHAnsi" w:cstheme="majorHAnsi"/>
          <w:b/>
          <w:bCs/>
          <w:iCs/>
          <w:color w:val="262626" w:themeColor="text1" w:themeTint="D9"/>
        </w:rPr>
        <w:t>w Pruszkowie</w:t>
      </w:r>
      <w:r w:rsidR="00BD23CC">
        <w:rPr>
          <w:rFonts w:asciiTheme="majorHAnsi" w:hAnsiTheme="majorHAnsi" w:cstheme="majorHAnsi"/>
          <w:b/>
          <w:bCs/>
          <w:iCs/>
          <w:color w:val="262626" w:themeColor="text1" w:themeTint="D9"/>
        </w:rPr>
        <w:t>.</w:t>
      </w:r>
    </w:p>
    <w:bookmarkEnd w:id="1"/>
    <w:p w14:paraId="43C0C4C7" w14:textId="14198C91" w:rsidR="00C50865" w:rsidRPr="00B029D5" w:rsidRDefault="00C50865" w:rsidP="00C50865">
      <w:pPr>
        <w:pStyle w:val="Akapitzlist"/>
        <w:numPr>
          <w:ilvl w:val="0"/>
          <w:numId w:val="41"/>
        </w:numPr>
        <w:shd w:val="clear" w:color="auto" w:fill="FFFFFF" w:themeFill="background1"/>
        <w:ind w:left="426"/>
        <w:jc w:val="both"/>
        <w:rPr>
          <w:rFonts w:asciiTheme="majorHAnsi" w:hAnsiTheme="majorHAnsi" w:cstheme="majorHAnsi"/>
          <w:b/>
          <w:bCs/>
          <w:color w:val="262626" w:themeColor="text1" w:themeTint="D9"/>
        </w:rPr>
      </w:pPr>
      <w:r w:rsidRPr="00B029D5">
        <w:rPr>
          <w:rFonts w:asciiTheme="majorHAnsi" w:hAnsiTheme="majorHAnsi" w:cstheme="majorHAnsi"/>
          <w:color w:val="262626" w:themeColor="text1" w:themeTint="D9"/>
        </w:rPr>
        <w:t>W ramach realizacji wyżej wymienionego zadania</w:t>
      </w:r>
      <w:r w:rsidR="003B5197">
        <w:rPr>
          <w:rFonts w:asciiTheme="majorHAnsi" w:hAnsiTheme="majorHAnsi" w:cstheme="majorHAnsi"/>
          <w:color w:val="262626" w:themeColor="text1" w:themeTint="D9"/>
        </w:rPr>
        <w:t xml:space="preserve">, </w:t>
      </w:r>
      <w:r w:rsidRPr="00B029D5">
        <w:rPr>
          <w:rFonts w:asciiTheme="majorHAnsi" w:hAnsiTheme="majorHAnsi" w:cstheme="majorHAnsi"/>
          <w:color w:val="262626" w:themeColor="text1" w:themeTint="D9"/>
        </w:rPr>
        <w:t xml:space="preserve">zwanego dalej </w:t>
      </w:r>
      <w:r w:rsidRPr="00B029D5">
        <w:rPr>
          <w:rFonts w:asciiTheme="majorHAnsi" w:hAnsiTheme="majorHAnsi" w:cstheme="majorHAnsi"/>
          <w:b/>
          <w:bCs/>
          <w:color w:val="262626" w:themeColor="text1" w:themeTint="D9"/>
        </w:rPr>
        <w:t>Przedmiotem Umowy</w:t>
      </w:r>
      <w:r w:rsidRPr="00B029D5">
        <w:rPr>
          <w:rFonts w:asciiTheme="majorHAnsi" w:hAnsiTheme="majorHAnsi" w:cstheme="majorHAnsi"/>
          <w:color w:val="262626" w:themeColor="text1" w:themeTint="D9"/>
        </w:rPr>
        <w:t>, Wykonawca winien zapewnić i wykonać na swój koszt</w:t>
      </w:r>
      <w:r w:rsidR="00D34E75" w:rsidRPr="00B029D5">
        <w:rPr>
          <w:rFonts w:asciiTheme="majorHAnsi" w:hAnsiTheme="majorHAnsi" w:cstheme="majorHAnsi"/>
          <w:color w:val="262626" w:themeColor="text1" w:themeTint="D9"/>
        </w:rPr>
        <w:t xml:space="preserve"> zgodnie </w:t>
      </w:r>
      <w:r w:rsidR="00D34E75" w:rsidRPr="00B029D5">
        <w:rPr>
          <w:rFonts w:asciiTheme="majorHAnsi" w:eastAsia="ComicSansMS,Bold" w:hAnsiTheme="majorHAnsi" w:cstheme="majorHAnsi"/>
          <w:color w:val="262626" w:themeColor="text1" w:themeTint="D9"/>
        </w:rPr>
        <w:t>przedmiarami robót</w:t>
      </w:r>
      <w:r w:rsidRPr="00B029D5">
        <w:rPr>
          <w:rFonts w:asciiTheme="majorHAnsi" w:hAnsiTheme="majorHAnsi" w:cstheme="majorHAnsi"/>
          <w:color w:val="262626" w:themeColor="text1" w:themeTint="D9"/>
        </w:rPr>
        <w:t xml:space="preserve">:    </w:t>
      </w:r>
    </w:p>
    <w:p w14:paraId="15738AE8" w14:textId="269B11DD" w:rsidR="00B029D5" w:rsidRPr="002F1DC3" w:rsidRDefault="00B029D5" w:rsidP="00B029D5">
      <w:pPr>
        <w:pStyle w:val="Akapitzlist"/>
        <w:ind w:left="426"/>
        <w:rPr>
          <w:rFonts w:asciiTheme="majorHAnsi" w:hAnsiTheme="majorHAnsi" w:cstheme="majorHAnsi"/>
        </w:rPr>
      </w:pPr>
      <w:r w:rsidRPr="002F1DC3">
        <w:rPr>
          <w:rFonts w:asciiTheme="majorHAnsi" w:hAnsiTheme="majorHAnsi" w:cstheme="majorHAnsi"/>
        </w:rPr>
        <w:t>-</w:t>
      </w:r>
      <w:r w:rsidR="008E25E8" w:rsidRPr="008E25E8">
        <w:rPr>
          <w:rFonts w:asciiTheme="majorHAnsi" w:hAnsiTheme="majorHAnsi" w:cstheme="majorHAnsi"/>
        </w:rPr>
        <w:t xml:space="preserve"> </w:t>
      </w:r>
      <w:r w:rsidR="008E25E8" w:rsidRPr="002F1DC3">
        <w:rPr>
          <w:rFonts w:asciiTheme="majorHAnsi" w:hAnsiTheme="majorHAnsi" w:cstheme="majorHAnsi"/>
        </w:rPr>
        <w:t>rozbiórka r</w:t>
      </w:r>
      <w:r w:rsidR="008E25E8">
        <w:rPr>
          <w:rFonts w:asciiTheme="majorHAnsi" w:hAnsiTheme="majorHAnsi" w:cstheme="majorHAnsi"/>
        </w:rPr>
        <w:t>ynien dachowych i rur</w:t>
      </w:r>
      <w:r w:rsidR="008E25E8" w:rsidRPr="002F1DC3">
        <w:rPr>
          <w:rFonts w:asciiTheme="majorHAnsi" w:hAnsiTheme="majorHAnsi" w:cstheme="majorHAnsi"/>
        </w:rPr>
        <w:t xml:space="preserve"> spustowych </w:t>
      </w:r>
      <w:r w:rsidR="008E25E8">
        <w:rPr>
          <w:rFonts w:asciiTheme="majorHAnsi" w:hAnsiTheme="majorHAnsi" w:cstheme="majorHAnsi"/>
        </w:rPr>
        <w:t xml:space="preserve">z </w:t>
      </w:r>
      <w:r w:rsidR="008E25E8" w:rsidRPr="002F1DC3">
        <w:rPr>
          <w:rFonts w:asciiTheme="majorHAnsi" w:hAnsiTheme="majorHAnsi" w:cstheme="majorHAnsi"/>
        </w:rPr>
        <w:t>blachy stalowej ocynkowanej</w:t>
      </w:r>
      <w:r w:rsidR="00606DEA">
        <w:rPr>
          <w:rFonts w:asciiTheme="majorHAnsi" w:hAnsiTheme="majorHAnsi" w:cstheme="majorHAnsi"/>
        </w:rPr>
        <w:t>,</w:t>
      </w:r>
    </w:p>
    <w:p w14:paraId="0FB18A88" w14:textId="62A1BA51" w:rsidR="002F1DC3" w:rsidRDefault="00B029D5" w:rsidP="002F1DC3">
      <w:pPr>
        <w:pStyle w:val="Akapitzlist"/>
        <w:ind w:left="426"/>
        <w:rPr>
          <w:rFonts w:asciiTheme="majorHAnsi" w:hAnsiTheme="majorHAnsi" w:cstheme="majorHAnsi"/>
        </w:rPr>
      </w:pPr>
      <w:r w:rsidRPr="002F1DC3">
        <w:rPr>
          <w:rFonts w:asciiTheme="majorHAnsi" w:hAnsiTheme="majorHAnsi" w:cstheme="majorHAnsi"/>
        </w:rPr>
        <w:t>-</w:t>
      </w:r>
      <w:r w:rsidR="00606DEA">
        <w:rPr>
          <w:rFonts w:asciiTheme="majorHAnsi" w:hAnsiTheme="majorHAnsi" w:cstheme="majorHAnsi"/>
        </w:rPr>
        <w:t xml:space="preserve"> rozbiórka obróbek blacharskich </w:t>
      </w:r>
      <w:r w:rsidR="00606DEA" w:rsidRPr="002F1DC3">
        <w:rPr>
          <w:rFonts w:asciiTheme="majorHAnsi" w:hAnsiTheme="majorHAnsi" w:cstheme="majorHAnsi"/>
        </w:rPr>
        <w:t>z blachy ocynkowanej</w:t>
      </w:r>
      <w:r w:rsidR="00606DEA">
        <w:rPr>
          <w:rFonts w:asciiTheme="majorHAnsi" w:hAnsiTheme="majorHAnsi" w:cstheme="majorHAnsi"/>
        </w:rPr>
        <w:t>,</w:t>
      </w:r>
    </w:p>
    <w:p w14:paraId="49E5A8C2" w14:textId="3AAE1182" w:rsidR="00606DEA" w:rsidRDefault="00606DEA" w:rsidP="002F1DC3">
      <w:pPr>
        <w:pStyle w:val="Akapitzlist"/>
        <w:ind w:left="426"/>
        <w:rPr>
          <w:rFonts w:asciiTheme="majorHAnsi" w:hAnsiTheme="majorHAnsi" w:cstheme="majorHAnsi"/>
        </w:rPr>
      </w:pPr>
      <w:r>
        <w:rPr>
          <w:rFonts w:asciiTheme="majorHAnsi" w:hAnsiTheme="majorHAnsi" w:cstheme="majorHAnsi"/>
        </w:rPr>
        <w:t>- rozbiórka betonowych czapek kominowych,</w:t>
      </w:r>
    </w:p>
    <w:p w14:paraId="0CC164C9" w14:textId="757BADCE" w:rsidR="00606DEA" w:rsidRDefault="00606DEA" w:rsidP="002F1DC3">
      <w:pPr>
        <w:pStyle w:val="Akapitzlist"/>
        <w:ind w:left="426"/>
        <w:rPr>
          <w:rFonts w:asciiTheme="majorHAnsi" w:hAnsiTheme="majorHAnsi" w:cstheme="majorHAnsi"/>
        </w:rPr>
      </w:pPr>
      <w:r>
        <w:rPr>
          <w:rFonts w:asciiTheme="majorHAnsi" w:hAnsiTheme="majorHAnsi" w:cstheme="majorHAnsi"/>
        </w:rPr>
        <w:t>- przemurowanie 5 warstw kominów – cegła nowa,</w:t>
      </w:r>
    </w:p>
    <w:p w14:paraId="1B795A24" w14:textId="681A17F8" w:rsidR="00606DEA" w:rsidRDefault="00606DEA" w:rsidP="002F1DC3">
      <w:pPr>
        <w:pStyle w:val="Akapitzlist"/>
        <w:ind w:left="426"/>
        <w:rPr>
          <w:rFonts w:asciiTheme="majorHAnsi" w:hAnsiTheme="majorHAnsi" w:cstheme="majorHAnsi"/>
        </w:rPr>
      </w:pPr>
      <w:r>
        <w:rPr>
          <w:rFonts w:asciiTheme="majorHAnsi" w:hAnsiTheme="majorHAnsi" w:cstheme="majorHAnsi"/>
        </w:rPr>
        <w:t>- wykonanie nowych b</w:t>
      </w:r>
      <w:r w:rsidR="00882955">
        <w:rPr>
          <w:rFonts w:asciiTheme="majorHAnsi" w:hAnsiTheme="majorHAnsi" w:cstheme="majorHAnsi"/>
        </w:rPr>
        <w:t>e</w:t>
      </w:r>
      <w:r>
        <w:rPr>
          <w:rFonts w:asciiTheme="majorHAnsi" w:hAnsiTheme="majorHAnsi" w:cstheme="majorHAnsi"/>
        </w:rPr>
        <w:t>tonowych czapek kominowych,</w:t>
      </w:r>
    </w:p>
    <w:p w14:paraId="6ECC471C" w14:textId="77777777" w:rsidR="00606DEA" w:rsidRDefault="00606DEA" w:rsidP="002F1DC3">
      <w:pPr>
        <w:pStyle w:val="Akapitzlist"/>
        <w:ind w:left="426"/>
        <w:rPr>
          <w:rFonts w:asciiTheme="majorHAnsi" w:hAnsiTheme="majorHAnsi" w:cstheme="majorHAnsi"/>
        </w:rPr>
      </w:pPr>
      <w:r>
        <w:rPr>
          <w:rFonts w:asciiTheme="majorHAnsi" w:hAnsiTheme="majorHAnsi" w:cstheme="majorHAnsi"/>
        </w:rPr>
        <w:t>- wykonanie obróbek krawędziowych czapek kominowych z blachy ocynkowanej,</w:t>
      </w:r>
    </w:p>
    <w:p w14:paraId="76ADDD09" w14:textId="77777777" w:rsidR="00606DEA" w:rsidRDefault="00606DEA" w:rsidP="002F1DC3">
      <w:pPr>
        <w:pStyle w:val="Akapitzlist"/>
        <w:ind w:left="426"/>
        <w:rPr>
          <w:rFonts w:asciiTheme="majorHAnsi" w:hAnsiTheme="majorHAnsi" w:cstheme="majorHAnsi"/>
        </w:rPr>
      </w:pPr>
      <w:r>
        <w:rPr>
          <w:rFonts w:asciiTheme="majorHAnsi" w:hAnsiTheme="majorHAnsi" w:cstheme="majorHAnsi"/>
        </w:rPr>
        <w:t xml:space="preserve"> - pokrycie czapek kominowych papą termozgrzewalną,</w:t>
      </w:r>
    </w:p>
    <w:p w14:paraId="3FBDBAB5" w14:textId="77777777" w:rsidR="00606DEA" w:rsidRDefault="00606DEA" w:rsidP="002F1DC3">
      <w:pPr>
        <w:pStyle w:val="Akapitzlist"/>
        <w:ind w:left="426"/>
        <w:rPr>
          <w:rFonts w:asciiTheme="majorHAnsi" w:hAnsiTheme="majorHAnsi" w:cstheme="majorHAnsi"/>
        </w:rPr>
      </w:pPr>
      <w:r>
        <w:rPr>
          <w:rFonts w:asciiTheme="majorHAnsi" w:hAnsiTheme="majorHAnsi" w:cstheme="majorHAnsi"/>
        </w:rPr>
        <w:t>- wykonanie tynków kominów , malowanie tynków farbą fasadową,</w:t>
      </w:r>
    </w:p>
    <w:p w14:paraId="1AA0D44E" w14:textId="14EAFE78" w:rsidR="00606DEA" w:rsidRDefault="00606DEA" w:rsidP="002F1DC3">
      <w:pPr>
        <w:pStyle w:val="Akapitzlist"/>
        <w:ind w:left="426"/>
        <w:rPr>
          <w:rFonts w:asciiTheme="majorHAnsi" w:hAnsiTheme="majorHAnsi" w:cstheme="majorHAnsi"/>
        </w:rPr>
      </w:pPr>
      <w:r>
        <w:rPr>
          <w:rFonts w:asciiTheme="majorHAnsi" w:hAnsiTheme="majorHAnsi" w:cstheme="majorHAnsi"/>
        </w:rPr>
        <w:t>- montaż nowych obróbek blacharskich , pasów podrynnowych, nadrynnowych grandmurów, obróbek kominów z</w:t>
      </w:r>
      <w:r w:rsidRPr="002F1DC3">
        <w:rPr>
          <w:rFonts w:asciiTheme="majorHAnsi" w:hAnsiTheme="majorHAnsi" w:cstheme="majorHAnsi"/>
        </w:rPr>
        <w:t xml:space="preserve"> blachy </w:t>
      </w:r>
      <w:r>
        <w:rPr>
          <w:rFonts w:asciiTheme="majorHAnsi" w:hAnsiTheme="majorHAnsi" w:cstheme="majorHAnsi"/>
        </w:rPr>
        <w:t xml:space="preserve">stalowej </w:t>
      </w:r>
      <w:r w:rsidRPr="002F1DC3">
        <w:rPr>
          <w:rFonts w:asciiTheme="majorHAnsi" w:hAnsiTheme="majorHAnsi" w:cstheme="majorHAnsi"/>
        </w:rPr>
        <w:t>ocynkowanej</w:t>
      </w:r>
      <w:r>
        <w:rPr>
          <w:rFonts w:asciiTheme="majorHAnsi" w:hAnsiTheme="majorHAnsi" w:cstheme="majorHAnsi"/>
        </w:rPr>
        <w:t>,</w:t>
      </w:r>
    </w:p>
    <w:p w14:paraId="2E72DBFC" w14:textId="46D56A84" w:rsidR="00606DEA" w:rsidRDefault="00606DEA" w:rsidP="002F1DC3">
      <w:pPr>
        <w:pStyle w:val="Akapitzlist"/>
        <w:ind w:left="426"/>
        <w:rPr>
          <w:rFonts w:asciiTheme="majorHAnsi" w:hAnsiTheme="majorHAnsi" w:cstheme="majorHAnsi"/>
        </w:rPr>
      </w:pPr>
      <w:r>
        <w:rPr>
          <w:rFonts w:asciiTheme="majorHAnsi" w:hAnsiTheme="majorHAnsi" w:cstheme="majorHAnsi"/>
        </w:rPr>
        <w:t xml:space="preserve">- montaż nowych rynien dachowych i rur spustowych </w:t>
      </w:r>
      <w:r w:rsidRPr="002F1DC3">
        <w:rPr>
          <w:rFonts w:asciiTheme="majorHAnsi" w:hAnsiTheme="majorHAnsi" w:cstheme="majorHAnsi"/>
        </w:rPr>
        <w:t xml:space="preserve">z blachy </w:t>
      </w:r>
      <w:r>
        <w:rPr>
          <w:rFonts w:asciiTheme="majorHAnsi" w:hAnsiTheme="majorHAnsi" w:cstheme="majorHAnsi"/>
        </w:rPr>
        <w:t xml:space="preserve">stalowej </w:t>
      </w:r>
      <w:r w:rsidRPr="002F1DC3">
        <w:rPr>
          <w:rFonts w:asciiTheme="majorHAnsi" w:hAnsiTheme="majorHAnsi" w:cstheme="majorHAnsi"/>
        </w:rPr>
        <w:t>ocynkowanej</w:t>
      </w:r>
      <w:r>
        <w:rPr>
          <w:rFonts w:asciiTheme="majorHAnsi" w:hAnsiTheme="majorHAnsi" w:cstheme="majorHAnsi"/>
        </w:rPr>
        <w:t>,</w:t>
      </w:r>
    </w:p>
    <w:p w14:paraId="0F314645" w14:textId="457A1878" w:rsidR="00606DEA" w:rsidRDefault="00606DEA" w:rsidP="002F1DC3">
      <w:pPr>
        <w:pStyle w:val="Akapitzlist"/>
        <w:ind w:left="426"/>
        <w:rPr>
          <w:rFonts w:asciiTheme="majorHAnsi" w:hAnsiTheme="majorHAnsi" w:cstheme="majorHAnsi"/>
        </w:rPr>
      </w:pPr>
      <w:r>
        <w:rPr>
          <w:rFonts w:asciiTheme="majorHAnsi" w:hAnsiTheme="majorHAnsi" w:cstheme="majorHAnsi"/>
        </w:rPr>
        <w:t>- pokrycie dachu papą termozgrzewalną modyfikowaną SBS gr. 5,5 mm.,</w:t>
      </w:r>
    </w:p>
    <w:p w14:paraId="1F8F8380" w14:textId="7AFBBB3E" w:rsidR="00606DEA" w:rsidRDefault="00606DEA" w:rsidP="002F1DC3">
      <w:pPr>
        <w:pStyle w:val="Akapitzlist"/>
        <w:ind w:left="426"/>
        <w:rPr>
          <w:rFonts w:asciiTheme="majorHAnsi" w:hAnsiTheme="majorHAnsi" w:cstheme="majorHAnsi"/>
        </w:rPr>
      </w:pPr>
      <w:r>
        <w:rPr>
          <w:rFonts w:asciiTheme="majorHAnsi" w:hAnsiTheme="majorHAnsi" w:cstheme="majorHAnsi"/>
        </w:rPr>
        <w:t>- montaż ław kominowych,</w:t>
      </w:r>
    </w:p>
    <w:p w14:paraId="2E1ACFF1" w14:textId="18377D11" w:rsidR="00606DEA" w:rsidRDefault="00606DEA" w:rsidP="002F1DC3">
      <w:pPr>
        <w:pStyle w:val="Akapitzlist"/>
        <w:ind w:left="426"/>
        <w:rPr>
          <w:rFonts w:asciiTheme="majorHAnsi" w:hAnsiTheme="majorHAnsi" w:cstheme="majorHAnsi"/>
        </w:rPr>
      </w:pPr>
      <w:r>
        <w:rPr>
          <w:rFonts w:asciiTheme="majorHAnsi" w:hAnsiTheme="majorHAnsi" w:cstheme="majorHAnsi"/>
        </w:rPr>
        <w:t>- montaż barier śniegowych,</w:t>
      </w:r>
    </w:p>
    <w:p w14:paraId="71A197CD" w14:textId="2CF1207E" w:rsidR="00606DEA" w:rsidRDefault="00606DEA" w:rsidP="002F1DC3">
      <w:pPr>
        <w:pStyle w:val="Akapitzlist"/>
        <w:ind w:left="426"/>
        <w:rPr>
          <w:rFonts w:asciiTheme="majorHAnsi" w:hAnsiTheme="majorHAnsi" w:cstheme="majorHAnsi"/>
        </w:rPr>
      </w:pPr>
      <w:r>
        <w:rPr>
          <w:rFonts w:asciiTheme="majorHAnsi" w:hAnsiTheme="majorHAnsi" w:cstheme="majorHAnsi"/>
        </w:rPr>
        <w:t>- obrobienie blachą ocynkowaną włazu dachowego,</w:t>
      </w:r>
    </w:p>
    <w:p w14:paraId="2FD69F0C" w14:textId="205038D3" w:rsidR="00B029D5" w:rsidRPr="00E42890" w:rsidRDefault="00606DEA" w:rsidP="00E42890">
      <w:pPr>
        <w:pStyle w:val="Akapitzlist"/>
        <w:ind w:left="426"/>
        <w:rPr>
          <w:rFonts w:asciiTheme="majorHAnsi" w:hAnsiTheme="majorHAnsi" w:cstheme="majorHAnsi"/>
        </w:rPr>
      </w:pPr>
      <w:r>
        <w:rPr>
          <w:rFonts w:asciiTheme="majorHAnsi" w:hAnsiTheme="majorHAnsi" w:cstheme="majorHAnsi"/>
        </w:rPr>
        <w:t xml:space="preserve">- obrobienie blachą ocynkowaną okienek </w:t>
      </w:r>
      <w:r w:rsidR="00E42890">
        <w:rPr>
          <w:rFonts w:asciiTheme="majorHAnsi" w:hAnsiTheme="majorHAnsi" w:cstheme="majorHAnsi"/>
        </w:rPr>
        <w:t>dymnikowych,</w:t>
      </w:r>
    </w:p>
    <w:p w14:paraId="771FBCD4" w14:textId="77777777" w:rsidR="00B029D5" w:rsidRPr="002F1DC3" w:rsidRDefault="00B029D5" w:rsidP="00B029D5">
      <w:pPr>
        <w:pStyle w:val="Akapitzlist"/>
        <w:ind w:left="426"/>
        <w:rPr>
          <w:rFonts w:asciiTheme="majorHAnsi" w:hAnsiTheme="majorHAnsi" w:cstheme="majorHAnsi"/>
        </w:rPr>
      </w:pPr>
      <w:r w:rsidRPr="002F1DC3">
        <w:rPr>
          <w:rFonts w:asciiTheme="majorHAnsi" w:hAnsiTheme="majorHAnsi" w:cstheme="majorHAnsi"/>
        </w:rPr>
        <w:t>- montaż i demontaż rusztowań w ilości niezbędnej do wykonania robót,</w:t>
      </w:r>
    </w:p>
    <w:p w14:paraId="179C1425" w14:textId="6E021893" w:rsidR="00B029D5" w:rsidRPr="002F1DC3" w:rsidRDefault="00B029D5" w:rsidP="00B029D5">
      <w:pPr>
        <w:pStyle w:val="Akapitzlist"/>
        <w:ind w:left="426"/>
        <w:rPr>
          <w:rFonts w:asciiTheme="majorHAnsi" w:hAnsiTheme="majorHAnsi" w:cstheme="majorHAnsi"/>
        </w:rPr>
      </w:pPr>
      <w:r w:rsidRPr="002F1DC3">
        <w:rPr>
          <w:rFonts w:asciiTheme="majorHAnsi" w:hAnsiTheme="majorHAnsi" w:cstheme="majorHAnsi"/>
        </w:rPr>
        <w:t xml:space="preserve">- </w:t>
      </w:r>
      <w:r w:rsidR="00E42890">
        <w:rPr>
          <w:rFonts w:asciiTheme="majorHAnsi" w:hAnsiTheme="majorHAnsi" w:cstheme="majorHAnsi"/>
        </w:rPr>
        <w:t xml:space="preserve">oczyszczenie terenu prac i </w:t>
      </w:r>
      <w:r w:rsidRPr="002F1DC3">
        <w:rPr>
          <w:rFonts w:asciiTheme="majorHAnsi" w:hAnsiTheme="majorHAnsi" w:cstheme="majorHAnsi"/>
        </w:rPr>
        <w:t>wywóz materiałów rozbiórkowych z terenu budowy</w:t>
      </w:r>
      <w:r w:rsidR="002F1DC3" w:rsidRPr="002F1DC3">
        <w:rPr>
          <w:rFonts w:asciiTheme="majorHAnsi" w:hAnsiTheme="majorHAnsi" w:cstheme="majorHAnsi"/>
        </w:rPr>
        <w:t>.</w:t>
      </w:r>
    </w:p>
    <w:p w14:paraId="0552F167" w14:textId="48D45BB7" w:rsidR="00F767E5" w:rsidRPr="003B5197" w:rsidRDefault="00F767E5" w:rsidP="00C50865">
      <w:pPr>
        <w:pStyle w:val="Akapitzlist"/>
        <w:numPr>
          <w:ilvl w:val="0"/>
          <w:numId w:val="41"/>
        </w:numPr>
        <w:shd w:val="clear" w:color="auto" w:fill="FFFFFF"/>
        <w:ind w:left="426"/>
        <w:jc w:val="both"/>
        <w:rPr>
          <w:rFonts w:asciiTheme="majorHAnsi" w:hAnsiTheme="majorHAnsi" w:cstheme="majorHAnsi"/>
          <w:bCs/>
        </w:rPr>
      </w:pPr>
      <w:r w:rsidRPr="00B029D5">
        <w:rPr>
          <w:rFonts w:asciiTheme="majorHAnsi" w:hAnsiTheme="majorHAnsi" w:cstheme="majorHAnsi"/>
          <w:color w:val="262626" w:themeColor="text1" w:themeTint="D9"/>
        </w:rPr>
        <w:t xml:space="preserve">Prace związane z realizacją Przedmiotu Umowy należy wykonywać zgodnie </w:t>
      </w:r>
      <w:r w:rsidRPr="00C50865">
        <w:rPr>
          <w:rFonts w:asciiTheme="majorHAnsi" w:hAnsiTheme="majorHAnsi" w:cstheme="majorHAnsi"/>
        </w:rPr>
        <w:t>z obowiązującymi normami i przepisami prawa, zasadami wiedzy technicznej i sztuki budowlanej, uzgodnieniami dokonanymi w trakcie realizacji robót z Zamawiającym, należytą starannością oraz pod kierownictwem osób posiadających odpowiednie uprawnienia.</w:t>
      </w:r>
    </w:p>
    <w:p w14:paraId="5A03BBE2" w14:textId="03A9713D" w:rsidR="00F767E5" w:rsidRPr="003B5197" w:rsidRDefault="00F767E5" w:rsidP="003B5197">
      <w:pPr>
        <w:pStyle w:val="Akapitzlist"/>
        <w:numPr>
          <w:ilvl w:val="0"/>
          <w:numId w:val="41"/>
        </w:numPr>
        <w:shd w:val="clear" w:color="auto" w:fill="FFFFFF"/>
        <w:ind w:left="426"/>
        <w:jc w:val="both"/>
        <w:rPr>
          <w:rFonts w:asciiTheme="majorHAnsi" w:hAnsiTheme="majorHAnsi" w:cstheme="majorHAnsi"/>
          <w:bCs/>
        </w:rPr>
      </w:pPr>
      <w:r w:rsidRPr="003B5197">
        <w:rPr>
          <w:rFonts w:asciiTheme="majorHAnsi" w:eastAsia="ComicSansMS,Bold" w:hAnsiTheme="majorHAnsi" w:cstheme="majorHAnsi"/>
        </w:rPr>
        <w:lastRenderedPageBreak/>
        <w:t>Obowiązkiem Wykonawcy jest wykonanie wszystkich robót stanowiących przedmiot zamówienia, niezbędnych do prawidłowego wykonania Przedmiotu zamówienia, w szczególności:</w:t>
      </w:r>
    </w:p>
    <w:p w14:paraId="5C4BA12B" w14:textId="77777777" w:rsidR="00F767E5" w:rsidRPr="0016152C" w:rsidRDefault="00F767E5" w:rsidP="0022668F">
      <w:pPr>
        <w:pStyle w:val="Akapitzlist"/>
        <w:numPr>
          <w:ilvl w:val="0"/>
          <w:numId w:val="31"/>
        </w:numPr>
        <w:autoSpaceDN w:val="0"/>
        <w:adjustRightInd w:val="0"/>
        <w:jc w:val="both"/>
        <w:rPr>
          <w:rFonts w:asciiTheme="majorHAnsi" w:eastAsia="ComicSansMS,Bold" w:hAnsiTheme="majorHAnsi" w:cstheme="majorHAnsi"/>
        </w:rPr>
      </w:pPr>
      <w:r w:rsidRPr="0016152C">
        <w:rPr>
          <w:rFonts w:asciiTheme="majorHAnsi" w:eastAsia="ComicSansMS,Bold" w:hAnsiTheme="majorHAnsi" w:cstheme="majorHAnsi"/>
        </w:rPr>
        <w:t>urządzenie placu budowy oraz zabezpieczenie do nich dostaw wody, energii elektrycznej, /Zamawiający  nie zapewnia terenu pod zaplecze budowy/,</w:t>
      </w:r>
    </w:p>
    <w:p w14:paraId="5C72E72E" w14:textId="1C656252" w:rsidR="00F767E5" w:rsidRPr="0016152C" w:rsidRDefault="00F767E5" w:rsidP="0022668F">
      <w:pPr>
        <w:pStyle w:val="Akapitzlist"/>
        <w:numPr>
          <w:ilvl w:val="0"/>
          <w:numId w:val="31"/>
        </w:numPr>
        <w:autoSpaceDN w:val="0"/>
        <w:adjustRightInd w:val="0"/>
        <w:jc w:val="both"/>
        <w:rPr>
          <w:rFonts w:asciiTheme="majorHAnsi" w:eastAsia="ComicSansMS,Bold" w:hAnsiTheme="majorHAnsi" w:cstheme="majorHAnsi"/>
        </w:rPr>
      </w:pPr>
      <w:r w:rsidRPr="0016152C">
        <w:rPr>
          <w:rFonts w:asciiTheme="majorHAnsi" w:eastAsia="ComicSansMS,Bold" w:hAnsiTheme="majorHAnsi" w:cstheme="majorHAnsi"/>
        </w:rPr>
        <w:t xml:space="preserve">pokrycie kosztów urządzenia i utrzymania placu budowy wraz z zapleczem (poboru wody, energii  elektrycznej, zabezpieczenia), </w:t>
      </w:r>
    </w:p>
    <w:p w14:paraId="3F1BB384" w14:textId="4FB167EB" w:rsidR="00F767E5" w:rsidRPr="0016152C" w:rsidRDefault="00F767E5" w:rsidP="0022668F">
      <w:pPr>
        <w:pStyle w:val="Akapitzlist"/>
        <w:numPr>
          <w:ilvl w:val="0"/>
          <w:numId w:val="31"/>
        </w:numPr>
        <w:autoSpaceDN w:val="0"/>
        <w:adjustRightInd w:val="0"/>
        <w:jc w:val="both"/>
        <w:rPr>
          <w:rFonts w:asciiTheme="majorHAnsi" w:hAnsiTheme="majorHAnsi" w:cstheme="majorHAnsi"/>
        </w:rPr>
      </w:pPr>
      <w:r w:rsidRPr="0016152C">
        <w:rPr>
          <w:rFonts w:asciiTheme="majorHAnsi" w:hAnsiTheme="majorHAnsi" w:cstheme="majorHAnsi"/>
        </w:rPr>
        <w:t>sporządzenie planu bezpieczeństwa i ochrony zdrowia</w:t>
      </w:r>
      <w:r w:rsidR="003B5197">
        <w:rPr>
          <w:rFonts w:asciiTheme="majorHAnsi" w:hAnsiTheme="majorHAnsi" w:cstheme="majorHAnsi"/>
        </w:rPr>
        <w:t>(jeśli wymagane)</w:t>
      </w:r>
      <w:r w:rsidRPr="0016152C">
        <w:rPr>
          <w:rFonts w:asciiTheme="majorHAnsi" w:hAnsiTheme="majorHAnsi" w:cstheme="majorHAnsi"/>
        </w:rPr>
        <w:t>,</w:t>
      </w:r>
    </w:p>
    <w:p w14:paraId="24C2A6B2" w14:textId="77777777" w:rsidR="00F767E5" w:rsidRPr="0016152C" w:rsidRDefault="00F767E5" w:rsidP="0022668F">
      <w:pPr>
        <w:pStyle w:val="Akapitzlist"/>
        <w:numPr>
          <w:ilvl w:val="0"/>
          <w:numId w:val="31"/>
        </w:numPr>
        <w:autoSpaceDN w:val="0"/>
        <w:adjustRightInd w:val="0"/>
        <w:jc w:val="both"/>
        <w:rPr>
          <w:rFonts w:asciiTheme="majorHAnsi" w:eastAsia="ComicSansMS,Bold" w:hAnsiTheme="majorHAnsi" w:cstheme="majorHAnsi"/>
        </w:rPr>
      </w:pPr>
      <w:r w:rsidRPr="0016152C">
        <w:rPr>
          <w:rFonts w:asciiTheme="majorHAnsi" w:eastAsia="ComicSansMS,Bold" w:hAnsiTheme="majorHAnsi" w:cstheme="majorHAnsi"/>
        </w:rPr>
        <w:t xml:space="preserve">składowanie i wywóz wszystkich zbędnych materiałów i śmieci </w:t>
      </w:r>
      <w:r w:rsidRPr="0016152C">
        <w:rPr>
          <w:rFonts w:asciiTheme="majorHAnsi" w:hAnsiTheme="majorHAnsi" w:cstheme="majorHAnsi"/>
        </w:rPr>
        <w:t>oraz ewentualną utylizację</w:t>
      </w:r>
      <w:r w:rsidRPr="0016152C">
        <w:rPr>
          <w:rFonts w:asciiTheme="majorHAnsi" w:eastAsia="ComicSansMS,Bold" w:hAnsiTheme="majorHAnsi" w:cstheme="majorHAnsi"/>
        </w:rPr>
        <w:t xml:space="preserve"> /Zamawiający nie wskazuje miejsca wywozu/,</w:t>
      </w:r>
    </w:p>
    <w:p w14:paraId="5A81C90A" w14:textId="77777777" w:rsidR="00F767E5" w:rsidRPr="003B5197" w:rsidRDefault="00F767E5" w:rsidP="0022668F">
      <w:pPr>
        <w:pStyle w:val="Akapitzlist"/>
        <w:numPr>
          <w:ilvl w:val="0"/>
          <w:numId w:val="31"/>
        </w:numPr>
        <w:autoSpaceDN w:val="0"/>
        <w:adjustRightInd w:val="0"/>
        <w:jc w:val="both"/>
        <w:rPr>
          <w:rFonts w:asciiTheme="majorHAnsi" w:eastAsia="ComicSansMS,Bold" w:hAnsiTheme="majorHAnsi" w:cstheme="majorHAnsi"/>
          <w:strike/>
        </w:rPr>
      </w:pPr>
      <w:r w:rsidRPr="0016152C">
        <w:rPr>
          <w:rFonts w:asciiTheme="majorHAnsi" w:eastAsia="ComicSansMS,Bold" w:hAnsiTheme="majorHAnsi" w:cstheme="majorHAnsi"/>
        </w:rPr>
        <w:t>uporządkowanie terenu po zakończeniu robót.</w:t>
      </w:r>
    </w:p>
    <w:p w14:paraId="402E0B6A" w14:textId="02CA7BAA" w:rsidR="00B029D5" w:rsidRPr="003B5197" w:rsidRDefault="00B029D5" w:rsidP="003B5197">
      <w:pPr>
        <w:pStyle w:val="Akapitzlist"/>
        <w:numPr>
          <w:ilvl w:val="0"/>
          <w:numId w:val="41"/>
        </w:numPr>
        <w:autoSpaceDN w:val="0"/>
        <w:adjustRightInd w:val="0"/>
        <w:ind w:left="284" w:hanging="284"/>
        <w:jc w:val="both"/>
        <w:rPr>
          <w:rFonts w:asciiTheme="majorHAnsi" w:eastAsia="ComicSansMS,Bold" w:hAnsiTheme="majorHAnsi" w:cstheme="majorHAnsi"/>
        </w:rPr>
      </w:pPr>
      <w:r w:rsidRPr="003B5197">
        <w:rPr>
          <w:rFonts w:asciiTheme="majorHAnsi" w:hAnsiTheme="majorHAnsi" w:cstheme="majorHAnsi"/>
        </w:rPr>
        <w:t>Wykonawca zobowiązuje się do realizacji przedmiotu zamówienia z uwzględnieniem warunków dostępności dla osób ze szczególnymi potrzebami zgodnie z wymaganiami ustawy z dnia 19 lipca 2019 r. o zapewnieniu dostępności osobom ze szczególnymi potrzebami, w szczególności poprzez:</w:t>
      </w:r>
    </w:p>
    <w:p w14:paraId="4178CB3B" w14:textId="77777777" w:rsidR="00B029D5" w:rsidRPr="00FD315B" w:rsidRDefault="00B029D5" w:rsidP="003B5197">
      <w:pPr>
        <w:pStyle w:val="Akapitzlist"/>
        <w:ind w:left="567" w:hanging="284"/>
        <w:jc w:val="both"/>
        <w:rPr>
          <w:rFonts w:asciiTheme="majorHAnsi" w:hAnsiTheme="majorHAnsi" w:cstheme="majorHAnsi"/>
        </w:rPr>
      </w:pPr>
      <w:r w:rsidRPr="00FD315B">
        <w:rPr>
          <w:rFonts w:asciiTheme="majorHAnsi" w:hAnsiTheme="majorHAnsi" w:cstheme="majorHAnsi"/>
        </w:rPr>
        <w:t xml:space="preserve">1) zapewnienie wolnych od barier poziomych i pionowych przestrzeni komunikacyjnych, </w:t>
      </w:r>
    </w:p>
    <w:p w14:paraId="52197B96" w14:textId="77777777" w:rsidR="00B029D5" w:rsidRPr="00FD315B" w:rsidRDefault="00B029D5" w:rsidP="003B5197">
      <w:pPr>
        <w:pStyle w:val="Akapitzlist"/>
        <w:ind w:left="567" w:hanging="284"/>
        <w:jc w:val="both"/>
        <w:rPr>
          <w:rFonts w:asciiTheme="majorHAnsi" w:hAnsiTheme="majorHAnsi" w:cstheme="majorHAnsi"/>
        </w:rPr>
      </w:pPr>
      <w:r w:rsidRPr="00FD315B">
        <w:rPr>
          <w:rFonts w:asciiTheme="majorHAnsi" w:hAnsiTheme="majorHAnsi" w:cstheme="majorHAnsi"/>
        </w:rPr>
        <w:t>2) zapewnienie osobie ze szczególnymi potrzebami wsparcia innej osoby podczas wykonywania czynności, będących przedmiotem zamówienia lub przemieszczającej się w okolicach lub przez teren robót.</w:t>
      </w:r>
    </w:p>
    <w:p w14:paraId="035A7458" w14:textId="77777777" w:rsidR="00B029D5" w:rsidRPr="007D09BB" w:rsidRDefault="00B029D5" w:rsidP="0040216E">
      <w:pPr>
        <w:shd w:val="clear" w:color="auto" w:fill="FFFFFF"/>
        <w:spacing w:line="276" w:lineRule="auto"/>
        <w:jc w:val="center"/>
        <w:rPr>
          <w:rFonts w:asciiTheme="majorHAnsi" w:hAnsiTheme="majorHAnsi" w:cstheme="majorHAnsi"/>
          <w:bCs/>
          <w:color w:val="C00000"/>
        </w:rPr>
      </w:pPr>
    </w:p>
    <w:p w14:paraId="68871CFD" w14:textId="77777777" w:rsidR="00C50865" w:rsidRPr="00E12085" w:rsidRDefault="00C50865" w:rsidP="00C50865">
      <w:pPr>
        <w:shd w:val="clear" w:color="auto" w:fill="FFFFFF"/>
        <w:spacing w:line="276" w:lineRule="auto"/>
        <w:jc w:val="center"/>
        <w:rPr>
          <w:rFonts w:asciiTheme="majorHAnsi" w:hAnsiTheme="majorHAnsi" w:cstheme="majorHAnsi"/>
          <w:b/>
          <w:color w:val="000000"/>
        </w:rPr>
      </w:pPr>
      <w:r w:rsidRPr="00E12085">
        <w:rPr>
          <w:rFonts w:asciiTheme="majorHAnsi" w:hAnsiTheme="majorHAnsi" w:cstheme="majorHAnsi"/>
          <w:b/>
          <w:color w:val="000000"/>
        </w:rPr>
        <w:t>§ 2</w:t>
      </w:r>
    </w:p>
    <w:p w14:paraId="22700D93" w14:textId="77777777" w:rsidR="00C50865" w:rsidRPr="0016152C" w:rsidRDefault="00C50865" w:rsidP="00C50865">
      <w:pPr>
        <w:spacing w:line="276" w:lineRule="auto"/>
        <w:ind w:right="-28"/>
        <w:jc w:val="center"/>
        <w:rPr>
          <w:rFonts w:asciiTheme="majorHAnsi" w:hAnsiTheme="majorHAnsi" w:cstheme="majorHAnsi"/>
          <w:b/>
          <w:bCs/>
          <w:color w:val="000000"/>
          <w:u w:val="single"/>
        </w:rPr>
      </w:pPr>
      <w:r w:rsidRPr="0016152C">
        <w:rPr>
          <w:rFonts w:asciiTheme="majorHAnsi" w:hAnsiTheme="majorHAnsi" w:cstheme="majorHAnsi"/>
          <w:b/>
          <w:bCs/>
          <w:color w:val="000000"/>
          <w:u w:val="single"/>
        </w:rPr>
        <w:t>Terminy realizacji</w:t>
      </w:r>
    </w:p>
    <w:p w14:paraId="3FC576F3" w14:textId="77777777" w:rsidR="00C50865" w:rsidRPr="0016152C" w:rsidRDefault="00C50865" w:rsidP="00C50865">
      <w:pPr>
        <w:shd w:val="clear" w:color="auto" w:fill="FFFFFF"/>
        <w:spacing w:line="276" w:lineRule="auto"/>
        <w:ind w:left="284" w:hanging="284"/>
        <w:jc w:val="both"/>
        <w:rPr>
          <w:rFonts w:asciiTheme="majorHAnsi" w:hAnsiTheme="majorHAnsi" w:cstheme="majorHAnsi"/>
          <w:iCs/>
          <w:color w:val="000000"/>
        </w:rPr>
      </w:pPr>
      <w:r w:rsidRPr="0016152C">
        <w:rPr>
          <w:rFonts w:asciiTheme="majorHAnsi" w:hAnsiTheme="majorHAnsi" w:cstheme="majorHAnsi"/>
          <w:iCs/>
          <w:color w:val="000000"/>
        </w:rPr>
        <w:t>Strony uzgadniają następujące terminy realizacji:</w:t>
      </w:r>
    </w:p>
    <w:p w14:paraId="15712B1C" w14:textId="3AA0EA3F" w:rsidR="00C50865" w:rsidRDefault="00C50865" w:rsidP="00C50865">
      <w:pPr>
        <w:pStyle w:val="Akapitzlist"/>
        <w:numPr>
          <w:ilvl w:val="0"/>
          <w:numId w:val="36"/>
        </w:numPr>
        <w:shd w:val="clear" w:color="auto" w:fill="FFFFFF"/>
        <w:spacing w:line="276" w:lineRule="auto"/>
        <w:ind w:left="284" w:hanging="284"/>
        <w:jc w:val="both"/>
        <w:rPr>
          <w:rFonts w:asciiTheme="majorHAnsi" w:hAnsiTheme="majorHAnsi" w:cstheme="majorHAnsi"/>
          <w:color w:val="000000"/>
        </w:rPr>
      </w:pPr>
      <w:r w:rsidRPr="001100BD">
        <w:rPr>
          <w:rFonts w:asciiTheme="majorHAnsi" w:hAnsiTheme="majorHAnsi" w:cstheme="majorHAnsi"/>
          <w:color w:val="000000"/>
        </w:rPr>
        <w:t xml:space="preserve">Rozpoczęcie </w:t>
      </w:r>
      <w:r>
        <w:rPr>
          <w:rFonts w:asciiTheme="majorHAnsi" w:hAnsiTheme="majorHAnsi" w:cstheme="majorHAnsi"/>
          <w:color w:val="000000"/>
        </w:rPr>
        <w:t xml:space="preserve">robót: z dniem przekazania </w:t>
      </w:r>
      <w:r w:rsidR="00FA7FA4">
        <w:rPr>
          <w:rFonts w:asciiTheme="majorHAnsi" w:hAnsiTheme="majorHAnsi" w:cstheme="majorHAnsi"/>
          <w:color w:val="000000"/>
        </w:rPr>
        <w:t>terenu budowy</w:t>
      </w:r>
      <w:r w:rsidRPr="001100BD">
        <w:rPr>
          <w:rFonts w:asciiTheme="majorHAnsi" w:hAnsiTheme="majorHAnsi" w:cstheme="majorHAnsi"/>
          <w:color w:val="000000"/>
        </w:rPr>
        <w:t xml:space="preserve">. </w:t>
      </w:r>
    </w:p>
    <w:p w14:paraId="3A543593" w14:textId="53EAE32D" w:rsidR="0025345F" w:rsidRPr="0025345F" w:rsidRDefault="00C50865" w:rsidP="00BD23CC">
      <w:pPr>
        <w:pStyle w:val="Akapitzlist"/>
        <w:numPr>
          <w:ilvl w:val="0"/>
          <w:numId w:val="36"/>
        </w:numPr>
        <w:shd w:val="clear" w:color="auto" w:fill="FFFFFF"/>
        <w:spacing w:line="276" w:lineRule="auto"/>
        <w:ind w:left="284" w:hanging="284"/>
        <w:jc w:val="both"/>
        <w:rPr>
          <w:rFonts w:ascii="Calibri Light" w:hAnsi="Calibri Light" w:cs="Calibri Light"/>
          <w:color w:val="262626"/>
        </w:rPr>
      </w:pPr>
      <w:bookmarkStart w:id="2" w:name="_Hlk65693982"/>
      <w:r w:rsidRPr="001100BD">
        <w:rPr>
          <w:rFonts w:asciiTheme="majorHAnsi" w:hAnsiTheme="majorHAnsi" w:cstheme="majorHAnsi"/>
          <w:color w:val="000000"/>
        </w:rPr>
        <w:t xml:space="preserve">Zakończenie </w:t>
      </w:r>
      <w:r>
        <w:rPr>
          <w:rFonts w:asciiTheme="majorHAnsi" w:hAnsiTheme="majorHAnsi" w:cstheme="majorHAnsi"/>
          <w:color w:val="000000"/>
        </w:rPr>
        <w:t>robót:</w:t>
      </w:r>
      <w:bookmarkEnd w:id="2"/>
      <w:r w:rsidRPr="001100BD">
        <w:rPr>
          <w:rFonts w:asciiTheme="majorHAnsi" w:hAnsiTheme="majorHAnsi" w:cstheme="majorHAnsi"/>
          <w:b/>
          <w:bCs/>
        </w:rPr>
        <w:t xml:space="preserve"> </w:t>
      </w:r>
      <w:bookmarkStart w:id="3" w:name="_Hlk200447479"/>
      <w:r w:rsidR="00E42890" w:rsidRPr="00E42890">
        <w:rPr>
          <w:rFonts w:ascii="Calibri Light" w:hAnsi="Calibri Light" w:cs="Calibri Light"/>
          <w:b/>
          <w:bCs/>
          <w:color w:val="262626"/>
        </w:rPr>
        <w:t>3 miesiące od dnia zawarcia umowy</w:t>
      </w:r>
      <w:r w:rsidR="0025345F" w:rsidRPr="0025345F">
        <w:rPr>
          <w:rFonts w:ascii="Calibri Light" w:hAnsi="Calibri Light" w:cs="Calibri Light"/>
          <w:color w:val="262626"/>
        </w:rPr>
        <w:t>.</w:t>
      </w:r>
    </w:p>
    <w:bookmarkEnd w:id="3"/>
    <w:p w14:paraId="08682796" w14:textId="77777777" w:rsidR="00E12085" w:rsidRDefault="00E12085" w:rsidP="001100BD">
      <w:pPr>
        <w:shd w:val="clear" w:color="auto" w:fill="FFFFFF"/>
        <w:spacing w:line="276" w:lineRule="auto"/>
        <w:rPr>
          <w:rFonts w:asciiTheme="majorHAnsi" w:hAnsiTheme="majorHAnsi" w:cstheme="majorHAnsi"/>
          <w:bCs/>
          <w:color w:val="000000"/>
        </w:rPr>
      </w:pPr>
    </w:p>
    <w:p w14:paraId="3D6DED34" w14:textId="7669A549" w:rsidR="0040216E" w:rsidRPr="00E12085" w:rsidRDefault="0040216E" w:rsidP="0040216E">
      <w:pPr>
        <w:shd w:val="clear" w:color="auto" w:fill="FFFFFF"/>
        <w:spacing w:line="276" w:lineRule="auto"/>
        <w:jc w:val="center"/>
        <w:rPr>
          <w:rFonts w:asciiTheme="majorHAnsi" w:hAnsiTheme="majorHAnsi" w:cstheme="majorHAnsi"/>
          <w:b/>
          <w:color w:val="000000"/>
        </w:rPr>
      </w:pPr>
      <w:r w:rsidRPr="00E12085">
        <w:rPr>
          <w:rFonts w:asciiTheme="majorHAnsi" w:hAnsiTheme="majorHAnsi" w:cstheme="majorHAnsi"/>
          <w:b/>
          <w:color w:val="000000"/>
        </w:rPr>
        <w:t>§ 3</w:t>
      </w:r>
    </w:p>
    <w:p w14:paraId="34D32870" w14:textId="797D73FA" w:rsidR="0040216E" w:rsidRPr="0016152C" w:rsidRDefault="0040216E" w:rsidP="005127FB">
      <w:pPr>
        <w:spacing w:line="276" w:lineRule="auto"/>
        <w:ind w:right="215"/>
        <w:jc w:val="center"/>
        <w:rPr>
          <w:rFonts w:asciiTheme="majorHAnsi" w:hAnsiTheme="majorHAnsi" w:cstheme="majorHAnsi"/>
          <w:b/>
          <w:iCs/>
          <w:color w:val="000000"/>
          <w:u w:val="single"/>
        </w:rPr>
      </w:pPr>
      <w:r w:rsidRPr="0016152C">
        <w:rPr>
          <w:rFonts w:asciiTheme="majorHAnsi" w:hAnsiTheme="majorHAnsi" w:cstheme="majorHAnsi"/>
          <w:b/>
          <w:iCs/>
          <w:color w:val="000000"/>
          <w:u w:val="single"/>
        </w:rPr>
        <w:t>Przedstawiciele stron na budowie</w:t>
      </w:r>
    </w:p>
    <w:p w14:paraId="23C32D60" w14:textId="2F03413A" w:rsidR="0040216E" w:rsidRPr="0016152C" w:rsidRDefault="0040216E">
      <w:pPr>
        <w:pStyle w:val="Teksttreci1"/>
        <w:numPr>
          <w:ilvl w:val="0"/>
          <w:numId w:val="37"/>
        </w:numPr>
        <w:shd w:val="clear" w:color="auto" w:fill="auto"/>
        <w:spacing w:before="0" w:after="0" w:line="240" w:lineRule="auto"/>
        <w:ind w:left="284" w:hanging="284"/>
        <w:rPr>
          <w:rFonts w:asciiTheme="majorHAnsi" w:hAnsiTheme="majorHAnsi" w:cstheme="majorHAnsi"/>
          <w:color w:val="262626"/>
          <w:sz w:val="20"/>
          <w:szCs w:val="20"/>
        </w:rPr>
      </w:pPr>
      <w:r w:rsidRPr="0016152C">
        <w:rPr>
          <w:rFonts w:asciiTheme="majorHAnsi" w:hAnsiTheme="majorHAnsi" w:cstheme="majorHAnsi"/>
          <w:color w:val="262626"/>
          <w:sz w:val="20"/>
          <w:szCs w:val="20"/>
        </w:rPr>
        <w:t>Nadzór nad robotami przewidzianymi niniejszą umową ze strony Zamawiającego, prowadzić będzie</w:t>
      </w:r>
      <w:r w:rsidRPr="0016152C">
        <w:rPr>
          <w:rFonts w:asciiTheme="majorHAnsi" w:hAnsiTheme="majorHAnsi" w:cstheme="majorHAnsi"/>
          <w:color w:val="FF0000"/>
          <w:sz w:val="20"/>
          <w:szCs w:val="20"/>
        </w:rPr>
        <w:t xml:space="preserve"> </w:t>
      </w:r>
      <w:r w:rsidR="001A2934" w:rsidRPr="0016152C">
        <w:rPr>
          <w:rFonts w:asciiTheme="majorHAnsi" w:hAnsiTheme="majorHAnsi" w:cstheme="majorHAnsi"/>
          <w:b/>
          <w:bCs/>
          <w:color w:val="262626"/>
          <w:sz w:val="20"/>
          <w:szCs w:val="20"/>
        </w:rPr>
        <w:t>Mieczysław Paczka</w:t>
      </w:r>
      <w:r w:rsidRPr="0016152C">
        <w:rPr>
          <w:rStyle w:val="Teksttreci"/>
          <w:rFonts w:asciiTheme="majorHAnsi" w:hAnsiTheme="majorHAnsi" w:cstheme="majorHAnsi"/>
          <w:bCs/>
          <w:color w:val="000000"/>
          <w:sz w:val="20"/>
          <w:szCs w:val="20"/>
        </w:rPr>
        <w:t xml:space="preserve">, </w:t>
      </w:r>
      <w:r w:rsidRPr="00E12085">
        <w:rPr>
          <w:rStyle w:val="Teksttreci"/>
          <w:rFonts w:asciiTheme="majorHAnsi" w:hAnsiTheme="majorHAnsi" w:cstheme="majorHAnsi"/>
          <w:b/>
          <w:color w:val="000000"/>
          <w:sz w:val="20"/>
          <w:szCs w:val="20"/>
        </w:rPr>
        <w:t xml:space="preserve">tel. </w:t>
      </w:r>
      <w:r w:rsidR="00E12085">
        <w:rPr>
          <w:rFonts w:asciiTheme="majorHAnsi" w:hAnsiTheme="majorHAnsi" w:cstheme="majorHAnsi"/>
          <w:b/>
          <w:color w:val="000000"/>
          <w:sz w:val="20"/>
          <w:szCs w:val="20"/>
        </w:rPr>
        <w:t>………………………………….</w:t>
      </w:r>
      <w:r w:rsidR="00E12085" w:rsidRPr="00E12085">
        <w:rPr>
          <w:rStyle w:val="Teksttreci"/>
          <w:rFonts w:asciiTheme="majorHAnsi" w:hAnsiTheme="majorHAnsi" w:cstheme="majorHAnsi"/>
          <w:b/>
          <w:color w:val="000000"/>
          <w:sz w:val="20"/>
          <w:szCs w:val="20"/>
        </w:rPr>
        <w:t>.</w:t>
      </w:r>
      <w:r w:rsidRPr="0016152C">
        <w:rPr>
          <w:rFonts w:asciiTheme="majorHAnsi" w:hAnsiTheme="majorHAnsi" w:cstheme="majorHAnsi"/>
          <w:color w:val="262626"/>
          <w:sz w:val="20"/>
          <w:szCs w:val="20"/>
        </w:rPr>
        <w:t xml:space="preserve">          </w:t>
      </w:r>
    </w:p>
    <w:p w14:paraId="0A673F48" w14:textId="6C1BC1AA" w:rsidR="001100BD" w:rsidRDefault="001100BD" w:rsidP="001100BD">
      <w:pPr>
        <w:autoSpaceDN w:val="0"/>
        <w:adjustRightInd w:val="0"/>
        <w:rPr>
          <w:rFonts w:asciiTheme="majorHAnsi" w:hAnsiTheme="majorHAnsi" w:cstheme="majorHAnsi"/>
          <w:bCs/>
          <w:color w:val="262626"/>
        </w:rPr>
      </w:pPr>
      <w:r>
        <w:rPr>
          <w:rFonts w:asciiTheme="majorHAnsi" w:hAnsiTheme="majorHAnsi" w:cstheme="majorHAnsi"/>
          <w:bCs/>
          <w:color w:val="262626"/>
        </w:rPr>
        <w:t xml:space="preserve">      </w:t>
      </w:r>
      <w:r w:rsidR="0040216E" w:rsidRPr="0016152C">
        <w:rPr>
          <w:rFonts w:asciiTheme="majorHAnsi" w:hAnsiTheme="majorHAnsi" w:cstheme="majorHAnsi"/>
          <w:bCs/>
          <w:color w:val="262626"/>
        </w:rPr>
        <w:t xml:space="preserve">(Zmiana </w:t>
      </w:r>
      <w:r w:rsidR="006C0749" w:rsidRPr="0016152C">
        <w:rPr>
          <w:rFonts w:asciiTheme="majorHAnsi" w:hAnsiTheme="majorHAnsi" w:cstheme="majorHAnsi"/>
          <w:bCs/>
          <w:color w:val="262626"/>
        </w:rPr>
        <w:t xml:space="preserve"> osoby nadzorującej </w:t>
      </w:r>
      <w:r w:rsidR="0040216E" w:rsidRPr="0016152C">
        <w:rPr>
          <w:rFonts w:asciiTheme="majorHAnsi" w:hAnsiTheme="majorHAnsi" w:cstheme="majorHAnsi"/>
          <w:bCs/>
          <w:color w:val="262626"/>
        </w:rPr>
        <w:t>nie wymaga uzyskania zgody Wykonawcy)</w:t>
      </w:r>
      <w:r>
        <w:rPr>
          <w:rFonts w:asciiTheme="majorHAnsi" w:hAnsiTheme="majorHAnsi" w:cstheme="majorHAnsi"/>
          <w:bCs/>
          <w:color w:val="262626"/>
        </w:rPr>
        <w:t>.</w:t>
      </w:r>
    </w:p>
    <w:p w14:paraId="1814B120" w14:textId="0F3FAEC4" w:rsidR="003C57A1" w:rsidRPr="001100BD" w:rsidRDefault="0040216E">
      <w:pPr>
        <w:pStyle w:val="Akapitzlist"/>
        <w:numPr>
          <w:ilvl w:val="0"/>
          <w:numId w:val="37"/>
        </w:numPr>
        <w:autoSpaceDN w:val="0"/>
        <w:adjustRightInd w:val="0"/>
        <w:ind w:left="284" w:hanging="284"/>
        <w:jc w:val="both"/>
        <w:rPr>
          <w:rStyle w:val="Teksttreci"/>
          <w:rFonts w:asciiTheme="majorHAnsi" w:hAnsiTheme="majorHAnsi" w:cstheme="majorHAnsi"/>
          <w:bCs/>
          <w:color w:val="262626"/>
          <w:sz w:val="20"/>
          <w:szCs w:val="20"/>
          <w:shd w:val="clear" w:color="auto" w:fill="auto"/>
        </w:rPr>
      </w:pPr>
      <w:bookmarkStart w:id="4" w:name="_Hlk130210927"/>
      <w:r w:rsidRPr="001100BD">
        <w:rPr>
          <w:rFonts w:asciiTheme="majorHAnsi" w:hAnsiTheme="majorHAnsi" w:cstheme="majorHAnsi"/>
          <w:bCs/>
          <w:color w:val="262626"/>
        </w:rPr>
        <w:t>Funkcje kierownicze z ramienia Wykonawcy sprawować będzie</w:t>
      </w:r>
      <w:r w:rsidR="00E12085" w:rsidRPr="001100BD">
        <w:rPr>
          <w:rFonts w:asciiTheme="majorHAnsi" w:hAnsiTheme="majorHAnsi" w:cstheme="majorHAnsi"/>
          <w:bCs/>
          <w:color w:val="262626"/>
        </w:rPr>
        <w:t xml:space="preserve"> </w:t>
      </w:r>
      <w:r w:rsidR="003C57A1" w:rsidRPr="001100BD">
        <w:rPr>
          <w:rFonts w:asciiTheme="majorHAnsi" w:hAnsiTheme="majorHAnsi" w:cstheme="majorHAnsi"/>
          <w:bCs/>
        </w:rPr>
        <w:t xml:space="preserve">Kierownik </w:t>
      </w:r>
      <w:r w:rsidR="00D9452B" w:rsidRPr="001100BD">
        <w:rPr>
          <w:rFonts w:asciiTheme="majorHAnsi" w:hAnsiTheme="majorHAnsi" w:cstheme="majorHAnsi"/>
          <w:bCs/>
        </w:rPr>
        <w:t>robót</w:t>
      </w:r>
      <w:r w:rsidR="00E12085" w:rsidRPr="001100BD">
        <w:rPr>
          <w:rFonts w:asciiTheme="majorHAnsi" w:hAnsiTheme="majorHAnsi" w:cstheme="majorHAnsi"/>
          <w:bCs/>
        </w:rPr>
        <w:t>:</w:t>
      </w:r>
      <w:r w:rsidR="00A61D8E" w:rsidRPr="001100BD">
        <w:rPr>
          <w:rFonts w:asciiTheme="majorHAnsi" w:hAnsiTheme="majorHAnsi" w:cstheme="majorHAnsi"/>
          <w:bCs/>
        </w:rPr>
        <w:t xml:space="preserve"> </w:t>
      </w:r>
      <w:r w:rsidR="001100BD" w:rsidRPr="001100BD">
        <w:rPr>
          <w:rFonts w:asciiTheme="majorHAnsi" w:hAnsiTheme="majorHAnsi" w:cstheme="majorHAnsi"/>
          <w:bCs/>
        </w:rPr>
        <w:t xml:space="preserve">      </w:t>
      </w:r>
      <w:r w:rsidR="00A61D8E" w:rsidRPr="001100BD">
        <w:rPr>
          <w:rFonts w:asciiTheme="majorHAnsi" w:hAnsiTheme="majorHAnsi" w:cstheme="majorHAnsi"/>
          <w:bCs/>
        </w:rPr>
        <w:t>………….</w:t>
      </w:r>
      <w:r w:rsidR="003C57A1" w:rsidRPr="001100BD">
        <w:rPr>
          <w:rFonts w:asciiTheme="majorHAnsi" w:hAnsiTheme="majorHAnsi" w:cstheme="majorHAnsi"/>
          <w:bCs/>
        </w:rPr>
        <w:t>……………………………………………………</w:t>
      </w:r>
      <w:r w:rsidR="003C57A1" w:rsidRPr="001100BD">
        <w:rPr>
          <w:rStyle w:val="Teksttreci"/>
          <w:rFonts w:asciiTheme="majorHAnsi" w:hAnsiTheme="majorHAnsi" w:cstheme="majorHAnsi"/>
          <w:bCs/>
          <w:sz w:val="20"/>
          <w:szCs w:val="20"/>
        </w:rPr>
        <w:t>tel.</w:t>
      </w:r>
      <w:r w:rsidR="003C57A1" w:rsidRPr="001100BD">
        <w:rPr>
          <w:rFonts w:asciiTheme="majorHAnsi" w:hAnsiTheme="majorHAnsi" w:cstheme="majorHAnsi"/>
          <w:bCs/>
        </w:rPr>
        <w:t>………………………</w:t>
      </w:r>
      <w:r w:rsidR="00A61D8E" w:rsidRPr="001100BD">
        <w:rPr>
          <w:rFonts w:asciiTheme="majorHAnsi" w:hAnsiTheme="majorHAnsi" w:cstheme="majorHAnsi"/>
          <w:bCs/>
        </w:rPr>
        <w:t>………..</w:t>
      </w:r>
      <w:r w:rsidR="003C57A1" w:rsidRPr="001100BD">
        <w:rPr>
          <w:rStyle w:val="Teksttreci"/>
          <w:rFonts w:asciiTheme="majorHAnsi" w:hAnsiTheme="majorHAnsi" w:cstheme="majorHAnsi"/>
          <w:bCs/>
          <w:sz w:val="20"/>
          <w:szCs w:val="20"/>
        </w:rPr>
        <w:t xml:space="preserve">, </w:t>
      </w:r>
    </w:p>
    <w:bookmarkEnd w:id="4"/>
    <w:p w14:paraId="5BD51771" w14:textId="7B8ED4F2"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eastAsia="ComicSansMS,Bold" w:hAnsiTheme="majorHAnsi" w:cstheme="majorHAnsi"/>
          <w:bCs/>
          <w:color w:val="262626"/>
        </w:rPr>
        <w:t xml:space="preserve">Zamawiający zastrzega sobie prawo kontroli budowy bez uprzedzenia, przeprowadzanej w obecności </w:t>
      </w:r>
      <w:r w:rsidRPr="001100BD">
        <w:rPr>
          <w:rFonts w:asciiTheme="majorHAnsi" w:eastAsia="ComicSansMS,Bold" w:hAnsiTheme="majorHAnsi" w:cstheme="majorHAnsi"/>
          <w:bCs/>
          <w:color w:val="262626"/>
        </w:rPr>
        <w:br/>
        <w:t xml:space="preserve">kierownika </w:t>
      </w:r>
      <w:bookmarkStart w:id="5" w:name="_Hlk136348088"/>
      <w:r w:rsidR="00D9452B" w:rsidRPr="001100BD">
        <w:rPr>
          <w:rFonts w:asciiTheme="majorHAnsi" w:eastAsia="ComicSansMS,Bold" w:hAnsiTheme="majorHAnsi" w:cstheme="majorHAnsi"/>
          <w:bCs/>
          <w:color w:val="262626"/>
        </w:rPr>
        <w:t>robót</w:t>
      </w:r>
      <w:bookmarkEnd w:id="5"/>
      <w:r w:rsidRPr="001100BD">
        <w:rPr>
          <w:rFonts w:asciiTheme="majorHAnsi" w:eastAsia="ComicSansMS,Bold" w:hAnsiTheme="majorHAnsi" w:cstheme="majorHAnsi"/>
          <w:bCs/>
          <w:color w:val="262626"/>
        </w:rPr>
        <w:t xml:space="preserve"> lub osoby zastępującej.</w:t>
      </w:r>
    </w:p>
    <w:p w14:paraId="18F11FEC" w14:textId="0D3CC968"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Osoba sprawująca funkcję kierownika </w:t>
      </w:r>
      <w:r w:rsidR="00D9452B" w:rsidRPr="001100BD">
        <w:rPr>
          <w:rFonts w:asciiTheme="majorHAnsi" w:eastAsia="ComicSansMS,Bold" w:hAnsiTheme="majorHAnsi" w:cstheme="majorHAnsi"/>
          <w:bCs/>
          <w:color w:val="262626"/>
        </w:rPr>
        <w:t xml:space="preserve">robót </w:t>
      </w:r>
      <w:r w:rsidRPr="001100BD">
        <w:rPr>
          <w:rFonts w:asciiTheme="majorHAnsi" w:hAnsiTheme="majorHAnsi" w:cstheme="majorHAnsi"/>
          <w:color w:val="000000"/>
        </w:rPr>
        <w:t xml:space="preserve"> powinna pełnić stały nadzór nad prowadzonymi robotami i przebywać na terenie budowy podczas wykonywania prac , a także czynnie uczestniczyć w spotkaniach koordynacyjnych z udziałem Zamawiającego</w:t>
      </w:r>
      <w:r w:rsidR="00FB4A90" w:rsidRPr="001100BD">
        <w:rPr>
          <w:rFonts w:asciiTheme="majorHAnsi" w:hAnsiTheme="majorHAnsi" w:cstheme="majorHAnsi"/>
          <w:color w:val="000000"/>
        </w:rPr>
        <w:t>.</w:t>
      </w:r>
    </w:p>
    <w:p w14:paraId="75625A5A" w14:textId="237138A3"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W przypadku zmiany kierownika </w:t>
      </w:r>
      <w:r w:rsidR="00D9452B" w:rsidRPr="001100BD">
        <w:rPr>
          <w:rFonts w:asciiTheme="majorHAnsi" w:eastAsia="ComicSansMS,Bold" w:hAnsiTheme="majorHAnsi" w:cstheme="majorHAnsi"/>
          <w:bCs/>
          <w:color w:val="262626"/>
        </w:rPr>
        <w:t>robót</w:t>
      </w:r>
      <w:r w:rsidRPr="001100BD">
        <w:rPr>
          <w:rFonts w:asciiTheme="majorHAnsi" w:hAnsiTheme="majorHAnsi" w:cstheme="majorHAnsi"/>
          <w:color w:val="000000"/>
        </w:rPr>
        <w:t xml:space="preserve">, o którym mowa w ust </w:t>
      </w:r>
      <w:r w:rsidR="00B72266" w:rsidRPr="001100BD">
        <w:rPr>
          <w:rFonts w:asciiTheme="majorHAnsi" w:hAnsiTheme="majorHAnsi" w:cstheme="majorHAnsi"/>
          <w:color w:val="000000"/>
        </w:rPr>
        <w:t>2</w:t>
      </w:r>
      <w:r w:rsidRPr="001100BD">
        <w:rPr>
          <w:rFonts w:asciiTheme="majorHAnsi" w:hAnsiTheme="majorHAnsi" w:cstheme="majorHAnsi"/>
          <w:color w:val="000000"/>
        </w:rPr>
        <w:t xml:space="preserve"> w trakcie realizacji Umowy, Wykonawca wystąpi do Zamawiającego z wnioskiem o zaakceptowanie nowej osoby. Zmiana ta nie będzie wymagała zmian w umowie. Zmiana Kierownika robót wymaga pisemnego zawiadomienia Zamawiającego i nie pociąga konieczności wprowadzania zmian w umowie.  </w:t>
      </w:r>
    </w:p>
    <w:p w14:paraId="593122AF" w14:textId="32320FC7"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Nowa osoba będzie posiadała równoważne uprawnienia oraz doświadczenie wymagane </w:t>
      </w:r>
      <w:r w:rsidRPr="001100BD">
        <w:rPr>
          <w:rFonts w:asciiTheme="majorHAnsi" w:hAnsiTheme="majorHAnsi" w:cstheme="majorHAnsi"/>
          <w:color w:val="000000"/>
        </w:rPr>
        <w:br/>
        <w:t xml:space="preserve">od danej osoby na etapie postępowania przetargowego. </w:t>
      </w:r>
    </w:p>
    <w:p w14:paraId="71D6C147" w14:textId="0D0256C6"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Jeżeli Wykonawca w okresie realizacji </w:t>
      </w:r>
      <w:r w:rsidR="005A0650">
        <w:rPr>
          <w:rFonts w:asciiTheme="majorHAnsi" w:hAnsiTheme="majorHAnsi" w:cstheme="majorHAnsi"/>
          <w:color w:val="000000"/>
        </w:rPr>
        <w:t xml:space="preserve">Umowy </w:t>
      </w:r>
      <w:r w:rsidRPr="001100BD">
        <w:rPr>
          <w:rFonts w:asciiTheme="majorHAnsi" w:hAnsiTheme="majorHAnsi" w:cstheme="majorHAnsi"/>
          <w:color w:val="000000"/>
        </w:rPr>
        <w:t xml:space="preserve">lub w okresie obowiązywania rękojmi lub gwarancji </w:t>
      </w:r>
      <w:r w:rsidRPr="001100BD">
        <w:rPr>
          <w:rFonts w:asciiTheme="majorHAnsi" w:hAnsiTheme="majorHAnsi" w:cstheme="majorHAnsi"/>
          <w:color w:val="000000"/>
        </w:rPr>
        <w:br/>
        <w:t xml:space="preserve">zmieni adres pocztowy lub email, powinien o tej zmianie powiadomić Zamawiającego, pod rygorem </w:t>
      </w:r>
      <w:r w:rsidRPr="001100BD">
        <w:rPr>
          <w:rFonts w:asciiTheme="majorHAnsi" w:hAnsiTheme="majorHAnsi" w:cstheme="majorHAnsi"/>
          <w:color w:val="000000"/>
        </w:rPr>
        <w:br/>
        <w:t>uznania doręczenia na ostatni wskazany adres do doręczeń za skuteczne.</w:t>
      </w:r>
    </w:p>
    <w:p w14:paraId="36D20741" w14:textId="77777777" w:rsidR="00FE5928" w:rsidRPr="0016152C" w:rsidRDefault="00FE5928" w:rsidP="00F767E5">
      <w:pPr>
        <w:shd w:val="clear" w:color="auto" w:fill="FFFFFF"/>
        <w:spacing w:line="276" w:lineRule="auto"/>
        <w:rPr>
          <w:rFonts w:asciiTheme="majorHAnsi" w:hAnsiTheme="majorHAnsi" w:cstheme="majorHAnsi"/>
          <w:bCs/>
          <w:color w:val="000000"/>
        </w:rPr>
      </w:pPr>
    </w:p>
    <w:p w14:paraId="56C1C50A" w14:textId="6517B58E" w:rsidR="0040216E" w:rsidRPr="00F2249D" w:rsidRDefault="0040216E" w:rsidP="00660300">
      <w:pPr>
        <w:shd w:val="clear" w:color="auto" w:fill="FFFFFF"/>
        <w:jc w:val="center"/>
        <w:rPr>
          <w:rFonts w:asciiTheme="majorHAnsi" w:hAnsiTheme="majorHAnsi" w:cstheme="majorHAnsi"/>
          <w:b/>
          <w:color w:val="000000"/>
        </w:rPr>
      </w:pPr>
      <w:r w:rsidRPr="00F2249D">
        <w:rPr>
          <w:rFonts w:asciiTheme="majorHAnsi" w:hAnsiTheme="majorHAnsi" w:cstheme="majorHAnsi"/>
          <w:b/>
          <w:color w:val="000000"/>
        </w:rPr>
        <w:t>§ 4</w:t>
      </w:r>
    </w:p>
    <w:p w14:paraId="4ECAC825" w14:textId="546D2050" w:rsidR="005127FB" w:rsidRPr="003B5197" w:rsidRDefault="0040216E" w:rsidP="00660300">
      <w:pPr>
        <w:shd w:val="clear" w:color="auto" w:fill="FFFFFF"/>
        <w:jc w:val="center"/>
        <w:rPr>
          <w:rFonts w:ascii="Calibri Light" w:hAnsi="Calibri Light" w:cs="Calibri Light"/>
          <w:b/>
          <w:color w:val="262626" w:themeColor="text1" w:themeTint="D9"/>
          <w:u w:val="single"/>
        </w:rPr>
      </w:pPr>
      <w:r w:rsidRPr="003B5197">
        <w:rPr>
          <w:rFonts w:ascii="Calibri Light" w:hAnsi="Calibri Light" w:cs="Calibri Light"/>
          <w:b/>
          <w:color w:val="262626" w:themeColor="text1" w:themeTint="D9"/>
          <w:u w:val="single"/>
        </w:rPr>
        <w:t>Podwykonawcy</w:t>
      </w:r>
    </w:p>
    <w:p w14:paraId="70A1F461"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bCs/>
          <w:color w:val="262626" w:themeColor="text1" w:themeTint="D9"/>
        </w:rPr>
        <w:t>Wykonawca zrealizuje Przedmiot Umowy siłami własnymi / powierzy następującym Podwykonawcom realizację Przedmiotu Umowy* (niepotrzebne skreślić):</w:t>
      </w:r>
    </w:p>
    <w:p w14:paraId="102911A5" w14:textId="77777777" w:rsidR="00660300" w:rsidRPr="00660300" w:rsidRDefault="00660300" w:rsidP="00660300">
      <w:pPr>
        <w:numPr>
          <w:ilvl w:val="0"/>
          <w:numId w:val="9"/>
        </w:numPr>
        <w:shd w:val="clear" w:color="auto" w:fill="FFFFFF"/>
        <w:ind w:left="936" w:hanging="369"/>
        <w:jc w:val="both"/>
        <w:rPr>
          <w:rFonts w:asciiTheme="majorHAnsi" w:hAnsiTheme="majorHAnsi" w:cstheme="majorHAnsi"/>
          <w:bCs/>
          <w:color w:val="262626" w:themeColor="text1" w:themeTint="D9"/>
        </w:rPr>
      </w:pP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 xml:space="preserve"> w zakresie </w:t>
      </w: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w:t>
      </w:r>
    </w:p>
    <w:p w14:paraId="1296A9B5" w14:textId="77777777" w:rsidR="00660300" w:rsidRPr="00660300" w:rsidRDefault="00660300" w:rsidP="00660300">
      <w:pPr>
        <w:numPr>
          <w:ilvl w:val="0"/>
          <w:numId w:val="9"/>
        </w:numPr>
        <w:shd w:val="clear" w:color="auto" w:fill="FFFFFF"/>
        <w:ind w:left="936" w:hanging="369"/>
        <w:jc w:val="both"/>
        <w:rPr>
          <w:rFonts w:asciiTheme="majorHAnsi" w:hAnsiTheme="majorHAnsi" w:cstheme="majorHAnsi"/>
          <w:bCs/>
          <w:color w:val="262626" w:themeColor="text1" w:themeTint="D9"/>
        </w:rPr>
      </w:pP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 xml:space="preserve"> w zakresie </w:t>
      </w: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w:t>
      </w:r>
    </w:p>
    <w:p w14:paraId="38F93229" w14:textId="77777777" w:rsidR="00660300" w:rsidRPr="00660300" w:rsidRDefault="00660300" w:rsidP="00660300">
      <w:pPr>
        <w:numPr>
          <w:ilvl w:val="0"/>
          <w:numId w:val="9"/>
        </w:numPr>
        <w:shd w:val="clear" w:color="auto" w:fill="FFFFFF"/>
        <w:ind w:left="936" w:hanging="369"/>
        <w:jc w:val="both"/>
        <w:rPr>
          <w:rFonts w:asciiTheme="majorHAnsi" w:hAnsiTheme="majorHAnsi" w:cstheme="majorHAnsi"/>
          <w:bCs/>
          <w:color w:val="262626" w:themeColor="text1" w:themeTint="D9"/>
        </w:rPr>
      </w:pP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 xml:space="preserve"> w zakresie </w:t>
      </w: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w:t>
      </w:r>
    </w:p>
    <w:p w14:paraId="4B062B95" w14:textId="77777777" w:rsidR="00660300" w:rsidRPr="00660300" w:rsidRDefault="00660300" w:rsidP="00660300">
      <w:pPr>
        <w:shd w:val="clear" w:color="auto" w:fill="FFFFFF"/>
        <w:ind w:left="284"/>
        <w:jc w:val="both"/>
        <w:rPr>
          <w:rFonts w:asciiTheme="majorHAnsi" w:hAnsiTheme="majorHAnsi" w:cstheme="majorHAnsi"/>
          <w:bCs/>
          <w:color w:val="262626" w:themeColor="text1" w:themeTint="D9"/>
        </w:rPr>
      </w:pPr>
      <w:r w:rsidRPr="00660300">
        <w:rPr>
          <w:rFonts w:asciiTheme="majorHAnsi" w:hAnsiTheme="majorHAnsi" w:cstheme="majorHAnsi"/>
          <w:bCs/>
          <w:color w:val="262626" w:themeColor="text1" w:themeTint="D9"/>
        </w:rPr>
        <w:t>Pozostały zakres prac związany z realizacją Przedmiotu Umowy Wykonawca wykona siłami własnymi.</w:t>
      </w:r>
    </w:p>
    <w:p w14:paraId="46C2C10E"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Wykonawca może powierzyć wykonanie części robót lub usług Podwykonawcom pod warunkiem, że posiadają oni kwalifikacje do ich wykonania.</w:t>
      </w:r>
    </w:p>
    <w:p w14:paraId="38750C54"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 xml:space="preserve">Zmiana Podwykonawcy w zakresie wykonania robót budowlanych stanowiących Przedmiot Umowy nie wymaga zmiany Umowy w formie pisemnego aneksu. Wymagane jest jednak pisemne zgłoszenie przez Wykonawcę </w:t>
      </w:r>
      <w:r w:rsidRPr="00660300">
        <w:rPr>
          <w:rFonts w:asciiTheme="majorHAnsi" w:hAnsiTheme="majorHAnsi" w:cstheme="majorHAnsi"/>
          <w:color w:val="262626" w:themeColor="text1" w:themeTint="D9"/>
        </w:rPr>
        <w:lastRenderedPageBreak/>
        <w:t>Podwykonawcy wraz z określeniem zakresu robót, które Podwykonawca będzie wykonywał i uzyskanie zgody Zamawiającego na zmianę Podwykonawcy lub zaangażowanie nowego Podwykonawcy.</w:t>
      </w:r>
    </w:p>
    <w:p w14:paraId="7D66CEF9"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Zabrania się Podwykonawcom angażowania dalszych Podwykonawców.</w:t>
      </w:r>
    </w:p>
    <w:p w14:paraId="6C1F2C34"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Jeżeli zmiana albo rezygnacja z wykonania robót przez Podwykonawcę dotyczy podmiotu, na którego zasoby Wykonawca powoływał się w celu i na zasadach określonych w art. 118 PZP, Wykonawca zobowiązany jest podczas zgłaszania Zamawiającemu nowego Podwykonawcy wykazać, że proponowany nowy Podwykonawca lub Wykonawca samodzielnie posiada wymagane zasoby na poziomie nie mniejszym niż Podwykonawca, na którego zasoby Wykonawca powoływał się w trakcie postępowania o udzielenie zamówienia. W innych przypadkach wymagane jest złożenie przez Wykonawcę oświadczenia lub dokumentów potwierdzających brak podstaw odrzucenia przez Zamawiającego nowego Podwykonawcy.</w:t>
      </w:r>
    </w:p>
    <w:p w14:paraId="02EFA993"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Obowiązkiem Wykonawcy jest przedkładanie Zamawiającemu projektu umowy o podwykonawstwo, której przedmiotem są roboty budowlane, a także projektu jej zmiany oraz poświadczonej za zgodność z oryginałem kopii zawartej umowy o podwykonawstwo, której przedmiotem są roboty budowlane oraz kopii zmian tej umowy.</w:t>
      </w:r>
    </w:p>
    <w:p w14:paraId="3F49286C"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Przedstawiane Zamawiającemu do akceptacji projekty umów Wykonawcy z Podwykonawcami muszą zawierać w szczególności:</w:t>
      </w:r>
    </w:p>
    <w:p w14:paraId="74A07DAB"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oznaczenie stron umowy o podwykonawstwo,</w:t>
      </w:r>
    </w:p>
    <w:p w14:paraId="4C01F012"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oznaczenie zakresu robót objętych umową o podwykonawstwo i termin ich realizacji,</w:t>
      </w:r>
    </w:p>
    <w:p w14:paraId="0163D290"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wysokość wynagrodzenia Podwykonawcy, z tym że odpowiedzialność Zamawiającego jest zgodna z postanowieniami art. 647</w:t>
      </w:r>
      <w:r w:rsidRPr="00660300">
        <w:rPr>
          <w:rFonts w:asciiTheme="majorHAnsi" w:hAnsiTheme="majorHAnsi" w:cstheme="majorHAnsi"/>
          <w:color w:val="262626" w:themeColor="text1" w:themeTint="D9"/>
          <w:sz w:val="20"/>
          <w:vertAlign w:val="superscript"/>
        </w:rPr>
        <w:t xml:space="preserve">1 </w:t>
      </w:r>
      <w:r w:rsidRPr="00660300">
        <w:rPr>
          <w:rFonts w:asciiTheme="majorHAnsi" w:hAnsiTheme="majorHAnsi" w:cstheme="majorHAnsi"/>
          <w:color w:val="262626" w:themeColor="text1" w:themeTint="D9"/>
          <w:sz w:val="20"/>
        </w:rPr>
        <w:t>Kodeksu Cywilnego,</w:t>
      </w:r>
    </w:p>
    <w:p w14:paraId="6D9180A1"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termin zapłaty wynagrodzenia z zastrzeżeniem, że nie może być on dłuższy niż 21 dni od daty doręczenia faktury potwierdzającej wykonanie zleconej Podwykonawcy dostawy, usługi lub roboty budowlanej,</w:t>
      </w:r>
    </w:p>
    <w:p w14:paraId="020081AD"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postanowienia zakazujące Podwykonawcy dokonywania cesji wierzytelności bez zgody Wykonawcy i Zamawiającego,</w:t>
      </w:r>
    </w:p>
    <w:p w14:paraId="687B7920"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postanowienia umożliwiające przejęcie przez Zamawiającego, na jego żądanie praw wobec Podwykonawcy włącznie z prawami z gwarancji i rękojmi (w tym domagania się usunięcia wad istotnych lub wad nieistotnych),</w:t>
      </w:r>
    </w:p>
    <w:p w14:paraId="63E2B211"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klauzulę waloryzacyjną – w przypadku umów o podwykonawstwo, o których mowa w art. 439 ust. 5 ustawy PZP,</w:t>
      </w:r>
    </w:p>
    <w:p w14:paraId="0AD6272C"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(art. 463 PZP).</w:t>
      </w:r>
    </w:p>
    <w:p w14:paraId="54A9732A"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umowa o podwykonawstwo nie może zawierać zapisów niezgodnych z powszechnie obowiązującymi przepisami prawa a zapisy takie uznaje się za niewiążące,</w:t>
      </w:r>
    </w:p>
    <w:p w14:paraId="03B3E43C" w14:textId="77777777" w:rsidR="00660300" w:rsidRPr="00660300" w:rsidRDefault="00660300" w:rsidP="00660300">
      <w:pPr>
        <w:pStyle w:val="Tekstpodstawowywcity3"/>
        <w:numPr>
          <w:ilvl w:val="0"/>
          <w:numId w:val="10"/>
        </w:numPr>
        <w:tabs>
          <w:tab w:val="left" w:pos="993"/>
        </w:tabs>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umowa o podwykonawstwo wraz z załącznikami nie może zawierać zmian materiałów i technologii niezgodnych z SWZ i dokumentacją, jeśli zmiany te nie zostały wcześniej formalnie zaakceptowane przez Zamawiającego. Postanowienia umowy zawierające takie zmiany uznaje się za niewiążące.</w:t>
      </w:r>
    </w:p>
    <w:p w14:paraId="27477A56"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Zamawiający w terminie 14 dni od dnia otrzymania umowy o podwykonawstwo może zgłosić:</w:t>
      </w:r>
    </w:p>
    <w:p w14:paraId="7C2CF2FB"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zastrzeżenia do projektu umowy o podwykonawstwo, lub do projektu jej zmiany, której przedmiotem są roboty budowlane, lub</w:t>
      </w:r>
    </w:p>
    <w:p w14:paraId="63727ACC"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 xml:space="preserve">sprzeciw do umowy o podwykonawstwo, lub do projektu jej zmiany,  której przedmiotem są roboty budowlane. </w:t>
      </w:r>
    </w:p>
    <w:p w14:paraId="39DDC870" w14:textId="77777777" w:rsidR="00660300" w:rsidRPr="00660300" w:rsidRDefault="00660300" w:rsidP="00660300">
      <w:pPr>
        <w:pStyle w:val="Tekstpodstawowywcity3"/>
        <w:ind w:left="284" w:firstLine="0"/>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Zgłoszenie zastrzeżeń do projektu umowy lub sprzeciwu do umowy oznacza odpowiednio brak akceptacji projektu umowy lub brak zgody Zamawiającego na zawarcie umowy z podwykonawcą.</w:t>
      </w:r>
    </w:p>
    <w:p w14:paraId="0C5F52D9" w14:textId="77777777" w:rsidR="00660300" w:rsidRPr="00660300" w:rsidRDefault="00660300" w:rsidP="00660300">
      <w:pPr>
        <w:pStyle w:val="Tekstpodstawowywcity3"/>
        <w:ind w:left="284" w:firstLine="0"/>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Niezgłoszenie zastrzeżeń do projektu umowy o podwykonawstwo lub sprzeciwu do umowy o podwykonawstwo w wyznaczonym terminie jest równoznaczne z akceptacją odpowiednio projektu umowy o podwykonawstwo lub umowy o podwykonawstwo.</w:t>
      </w:r>
    </w:p>
    <w:p w14:paraId="3FFA005C"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Wykonawca w terminie 7 dni od zawarcia umowy o podwykonawstwo, dostarczy Zamawiającemu poświadczoną za zgodność z oryginałem kopię zawartej umowy o podwykonawstwo, lub jej zmiany, której przedmiotem są roboty budowlane.</w:t>
      </w:r>
    </w:p>
    <w:p w14:paraId="74ECA5BB"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Wykonawca w terminie 7 dni od daty zawarcia umowy o podwykonawstwo dostarczy Zamawiającemu poświadczoną za zgodność z oryginałem kopię zawartej umowy o podwykonawstwo, lub jej zmiany, której przedmiotem są dostawy lub usługi, w przypadku umów o wartości większej niż 50 000,- zł.</w:t>
      </w:r>
    </w:p>
    <w:p w14:paraId="359EEEBF"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Zapłata wynagrodzenia Wykonawcy będzie następować w ciągu 30 dni od daty dostarczenia faktury do siedziby Zamawiającego wraz z dowodami zapłaty potwierdzającymi terminową zapłatę wymagalnego wynagrodzenia Podwykonawcom z zastrzeżeniem ust. 11a, w szczególności oświadczenie Podwykonawcy podpisane z taką samą datą co złożona przez Wykonawcę faktura, w którym zawarte będą następujące informacje, aktualne na dzień złożenia oświadczenia:</w:t>
      </w:r>
    </w:p>
    <w:p w14:paraId="2D39D9F3"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za jaką zostały wykonane roboty od początku obowiązywania umowy o podwykonawstwo,</w:t>
      </w:r>
    </w:p>
    <w:p w14:paraId="1F6AFA79"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lastRenderedPageBreak/>
        <w:t>kwota dokonanych wypłat od początku obowiązywania umowy o podwykonawstwo,</w:t>
      </w:r>
    </w:p>
    <w:p w14:paraId="6617BA76"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na jaką podwykonawca złożył faktury Wykonawcy od początku obowiązywania umowy o podwykonawstwo,</w:t>
      </w:r>
    </w:p>
    <w:p w14:paraId="37593E26"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faktur złożonych Wykonawcy, które nie są jeszcze wymagalne,</w:t>
      </w:r>
    </w:p>
    <w:p w14:paraId="75B20640"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faktur złożonych Wykonawcy, które są wymagalne i jeszcze nieopłacone.</w:t>
      </w:r>
    </w:p>
    <w:p w14:paraId="49A6CC45" w14:textId="77777777" w:rsidR="00660300" w:rsidRPr="00660300" w:rsidRDefault="00660300" w:rsidP="00660300">
      <w:pPr>
        <w:pStyle w:val="Tekstpodstawowywcity3"/>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11a.Końcowa zapłata wynagrodzenia na podstawie faktury końcowej będzie następować po przedłożeniu końcowego oświadczenia Wykonawcy i Podwykonawców o ich całkowitym wzajemnym rozliczeniu.</w:t>
      </w:r>
    </w:p>
    <w:p w14:paraId="1EF75932"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Termin zapłaty wynagrodzenia Podwykonawcy przez Wykonawcę nie może być dłuższy niż 21 dni od daty doręczenia Wykonawcy faktury przez Podwykonawcę.</w:t>
      </w:r>
    </w:p>
    <w:p w14:paraId="12259CBF"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Wykonawca zapłaci Zamawiającemu kary umowne z tytułu:</w:t>
      </w:r>
    </w:p>
    <w:p w14:paraId="47FB0D19"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braku zapłaty lub zwłoki w zapłacie wynagrodzenia należnego Podwykonawcy</w:t>
      </w:r>
      <w:r w:rsidRPr="00660300">
        <w:rPr>
          <w:rFonts w:asciiTheme="majorHAnsi" w:hAnsiTheme="majorHAnsi" w:cstheme="majorHAnsi"/>
          <w:i/>
          <w:iCs/>
          <w:color w:val="262626" w:themeColor="text1" w:themeTint="D9"/>
        </w:rPr>
        <w:t xml:space="preserve"> </w:t>
      </w:r>
      <w:r w:rsidRPr="00660300">
        <w:rPr>
          <w:rFonts w:asciiTheme="majorHAnsi" w:hAnsiTheme="majorHAnsi" w:cstheme="majorHAnsi"/>
          <w:color w:val="262626" w:themeColor="text1" w:themeTint="D9"/>
        </w:rPr>
        <w:t xml:space="preserve">w wysokości </w:t>
      </w:r>
      <w:r w:rsidRPr="00660300">
        <w:rPr>
          <w:rFonts w:asciiTheme="majorHAnsi" w:hAnsiTheme="majorHAnsi" w:cstheme="majorHAnsi"/>
          <w:b/>
          <w:color w:val="262626" w:themeColor="text1" w:themeTint="D9"/>
        </w:rPr>
        <w:t xml:space="preserve">2000,- </w:t>
      </w:r>
      <w:r w:rsidRPr="00660300">
        <w:rPr>
          <w:rFonts w:asciiTheme="majorHAnsi" w:hAnsiTheme="majorHAnsi" w:cstheme="majorHAnsi"/>
          <w:color w:val="262626" w:themeColor="text1" w:themeTint="D9"/>
        </w:rPr>
        <w:t>zł za każdy rozpoczęty dzień zwłoki w stosunku do terminu określonego w umowie o podwykonawstwo,</w:t>
      </w:r>
    </w:p>
    <w:p w14:paraId="05325D64"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nieprzedłożenia do zaakceptowania projektu umowy o podwykonawstwo, której przedmiotem są roboty budowlane, lub projektu jej zmian w wysokości </w:t>
      </w:r>
      <w:r w:rsidRPr="00660300">
        <w:rPr>
          <w:rFonts w:asciiTheme="majorHAnsi" w:hAnsiTheme="majorHAnsi" w:cstheme="majorHAnsi"/>
          <w:b/>
          <w:bCs/>
          <w:color w:val="262626" w:themeColor="text1" w:themeTint="D9"/>
        </w:rPr>
        <w:t>15 000</w:t>
      </w:r>
      <w:r w:rsidRPr="00660300">
        <w:rPr>
          <w:rFonts w:asciiTheme="majorHAnsi" w:hAnsiTheme="majorHAnsi" w:cstheme="majorHAnsi"/>
          <w:color w:val="262626" w:themeColor="text1" w:themeTint="D9"/>
        </w:rPr>
        <w:t>,- zł ,</w:t>
      </w:r>
    </w:p>
    <w:p w14:paraId="7835689E"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nieprzedłożenia poświadczonej za zgodność z oryginałem kopii umowy o podwykonawstwo lub jej zmiany lub nieprzedłożenia kopii zawartej umowy o podwykonawstwo w terminie, o którym mowa w ust. 9 i 10 w wysokości </w:t>
      </w:r>
      <w:r w:rsidRPr="00660300">
        <w:rPr>
          <w:rFonts w:asciiTheme="majorHAnsi" w:hAnsiTheme="majorHAnsi" w:cstheme="majorHAnsi"/>
          <w:b/>
          <w:bCs/>
          <w:color w:val="262626" w:themeColor="text1" w:themeTint="D9"/>
        </w:rPr>
        <w:t>15 000</w:t>
      </w:r>
      <w:r w:rsidRPr="00660300">
        <w:rPr>
          <w:rFonts w:asciiTheme="majorHAnsi" w:hAnsiTheme="majorHAnsi" w:cstheme="majorHAnsi"/>
          <w:color w:val="262626" w:themeColor="text1" w:themeTint="D9"/>
        </w:rPr>
        <w:t>,- zł,</w:t>
      </w:r>
    </w:p>
    <w:p w14:paraId="33FB6471"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braku zmiany umowy o podwykonawstwo w zakresie terminu zapłaty, pomimo zastrzeżeń Zamawiającego, w wysokości </w:t>
      </w:r>
      <w:r w:rsidRPr="00660300">
        <w:rPr>
          <w:rFonts w:asciiTheme="majorHAnsi" w:hAnsiTheme="majorHAnsi" w:cstheme="majorHAnsi"/>
          <w:b/>
          <w:bCs/>
          <w:color w:val="262626" w:themeColor="text1" w:themeTint="D9"/>
        </w:rPr>
        <w:t>15 000</w:t>
      </w:r>
      <w:r w:rsidRPr="00660300">
        <w:rPr>
          <w:rFonts w:asciiTheme="majorHAnsi" w:hAnsiTheme="majorHAnsi" w:cstheme="majorHAnsi"/>
          <w:color w:val="262626" w:themeColor="text1" w:themeTint="D9"/>
        </w:rPr>
        <w:t xml:space="preserve">,- zł, </w:t>
      </w:r>
    </w:p>
    <w:p w14:paraId="4E492462"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za realizację Umowy przy udziale nieujawnionych Podwykonawców w wysokości </w:t>
      </w:r>
      <w:r w:rsidRPr="00660300">
        <w:rPr>
          <w:rFonts w:asciiTheme="majorHAnsi" w:hAnsiTheme="majorHAnsi" w:cstheme="majorHAnsi"/>
          <w:b/>
          <w:color w:val="262626" w:themeColor="text1" w:themeTint="D9"/>
        </w:rPr>
        <w:t>15 000,-</w:t>
      </w:r>
      <w:r w:rsidRPr="00660300">
        <w:rPr>
          <w:rFonts w:asciiTheme="majorHAnsi" w:hAnsiTheme="majorHAnsi" w:cstheme="majorHAnsi"/>
          <w:color w:val="262626" w:themeColor="text1" w:themeTint="D9"/>
        </w:rPr>
        <w:t xml:space="preserve"> zł za każdorazowy fakt nieujawnienia Podwykonawcy.</w:t>
      </w:r>
    </w:p>
    <w:p w14:paraId="67059B91" w14:textId="77777777" w:rsidR="00660300" w:rsidRPr="00660300" w:rsidRDefault="00660300" w:rsidP="00660300">
      <w:pPr>
        <w:widowControl/>
        <w:numPr>
          <w:ilvl w:val="0"/>
          <w:numId w:val="46"/>
        </w:numPr>
        <w:shd w:val="clear" w:color="auto" w:fill="FFFFFF"/>
        <w:suppressAutoHyphens w:val="0"/>
        <w:autoSpaceDE/>
        <w:ind w:left="284" w:right="215" w:hanging="284"/>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Wykonawca ponosi pełną odpowiedzialność za właściwe i terminowe wykonanie całego Przedmiotu Umowy, w tym także odpowiedzialność za jakość, terminowość oraz bezpieczeństwo realizowanych zobowiązań wynikających z umów o podwykonawstwo.</w:t>
      </w:r>
    </w:p>
    <w:p w14:paraId="5D2DECF4" w14:textId="77777777" w:rsidR="00660300" w:rsidRPr="00660300" w:rsidRDefault="00660300" w:rsidP="00660300">
      <w:pPr>
        <w:widowControl/>
        <w:numPr>
          <w:ilvl w:val="0"/>
          <w:numId w:val="46"/>
        </w:numPr>
        <w:shd w:val="clear" w:color="auto" w:fill="FFFFFF"/>
        <w:suppressAutoHyphens w:val="0"/>
        <w:autoSpaceDE/>
        <w:ind w:left="284" w:right="215" w:hanging="284"/>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Wykonawca odpowiada za działania i zaniechania Podwykonawców i ich pracowników jak za działania i zaniechania własne.</w:t>
      </w:r>
    </w:p>
    <w:p w14:paraId="1CC9E4D1" w14:textId="77777777" w:rsidR="00C50865" w:rsidRPr="00660300" w:rsidRDefault="00C50865" w:rsidP="0040216E">
      <w:pPr>
        <w:shd w:val="clear" w:color="auto" w:fill="FFFFFF"/>
        <w:spacing w:line="276" w:lineRule="auto"/>
        <w:jc w:val="center"/>
        <w:rPr>
          <w:rFonts w:asciiTheme="majorHAnsi" w:hAnsiTheme="majorHAnsi" w:cstheme="majorHAnsi"/>
          <w:b/>
          <w:color w:val="000000"/>
        </w:rPr>
      </w:pPr>
    </w:p>
    <w:p w14:paraId="0B817338" w14:textId="0940FA2A" w:rsidR="0040216E" w:rsidRPr="00F2249D" w:rsidRDefault="0040216E" w:rsidP="0022751F">
      <w:pPr>
        <w:shd w:val="clear" w:color="auto" w:fill="FFFFFF"/>
        <w:spacing w:line="276" w:lineRule="auto"/>
        <w:ind w:left="-284"/>
        <w:jc w:val="center"/>
        <w:rPr>
          <w:rFonts w:asciiTheme="majorHAnsi" w:hAnsiTheme="majorHAnsi" w:cstheme="majorHAnsi"/>
          <w:b/>
          <w:color w:val="000000"/>
        </w:rPr>
      </w:pPr>
      <w:r w:rsidRPr="00F2249D">
        <w:rPr>
          <w:rFonts w:asciiTheme="majorHAnsi" w:hAnsiTheme="majorHAnsi" w:cstheme="majorHAnsi"/>
          <w:b/>
          <w:color w:val="000000"/>
        </w:rPr>
        <w:t>§ 5</w:t>
      </w:r>
    </w:p>
    <w:p w14:paraId="002DECFC" w14:textId="77777777" w:rsidR="0040216E" w:rsidRPr="0016152C" w:rsidRDefault="0040216E" w:rsidP="0040216E">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Oświadczenia, odpowiedzialność i obowiązki Wykonawcy</w:t>
      </w:r>
    </w:p>
    <w:p w14:paraId="7CE93784" w14:textId="77777777" w:rsidR="0040216E" w:rsidRPr="0016152C" w:rsidRDefault="0040216E" w:rsidP="002B5644">
      <w:pPr>
        <w:autoSpaceDN w:val="0"/>
        <w:adjustRightInd w:val="0"/>
        <w:rPr>
          <w:rFonts w:asciiTheme="majorHAnsi" w:eastAsia="ComicSansMS,Bold" w:hAnsiTheme="majorHAnsi" w:cstheme="majorHAnsi"/>
          <w:b/>
          <w:bCs/>
          <w:color w:val="262626"/>
        </w:rPr>
      </w:pPr>
      <w:r w:rsidRPr="0016152C">
        <w:rPr>
          <w:rFonts w:asciiTheme="majorHAnsi" w:eastAsia="ComicSansMS,Bold" w:hAnsiTheme="majorHAnsi" w:cstheme="majorHAnsi"/>
          <w:b/>
          <w:bCs/>
          <w:color w:val="262626"/>
        </w:rPr>
        <w:t>W zakresie realizacji przedmiotu umowy Wykonawca zobowiązany jest do:</w:t>
      </w:r>
    </w:p>
    <w:p w14:paraId="1B93EA6A" w14:textId="2CC1580B" w:rsidR="0040216E" w:rsidRPr="0016152C" w:rsidRDefault="0040216E">
      <w:pPr>
        <w:pStyle w:val="Akapitzlist"/>
        <w:numPr>
          <w:ilvl w:val="0"/>
          <w:numId w:val="24"/>
        </w:numPr>
        <w:tabs>
          <w:tab w:val="left" w:pos="426"/>
        </w:tabs>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Prawidłowego wykonania przedmiotu umowy zgodnie z</w:t>
      </w:r>
      <w:r w:rsidR="005D4644" w:rsidRPr="0016152C">
        <w:rPr>
          <w:rFonts w:asciiTheme="majorHAnsi" w:eastAsia="ComicSansMS,Bold" w:hAnsiTheme="majorHAnsi" w:cstheme="majorHAnsi"/>
          <w:color w:val="262626"/>
        </w:rPr>
        <w:t xml:space="preserve"> SWZ,</w:t>
      </w:r>
      <w:r w:rsidRPr="0016152C">
        <w:rPr>
          <w:rFonts w:asciiTheme="majorHAnsi" w:eastAsia="ComicSansMS,Bold" w:hAnsiTheme="majorHAnsi" w:cstheme="majorHAnsi"/>
          <w:color w:val="262626"/>
        </w:rPr>
        <w:t xml:space="preserve"> </w:t>
      </w:r>
      <w:r w:rsidR="00686426" w:rsidRPr="0016152C">
        <w:rPr>
          <w:rFonts w:asciiTheme="majorHAnsi" w:eastAsia="ComicSansMS,Bold" w:hAnsiTheme="majorHAnsi" w:cstheme="majorHAnsi"/>
          <w:color w:val="262626"/>
        </w:rPr>
        <w:t>przedmiarami prac</w:t>
      </w:r>
      <w:r w:rsidRPr="0016152C">
        <w:rPr>
          <w:rFonts w:asciiTheme="majorHAnsi" w:eastAsia="ComicSansMS,Bold" w:hAnsiTheme="majorHAnsi" w:cstheme="majorHAnsi"/>
          <w:color w:val="262626"/>
        </w:rPr>
        <w:t xml:space="preserve"> oraz z aktualnie </w:t>
      </w:r>
      <w:r w:rsidR="0091110D" w:rsidRPr="0016152C">
        <w:rPr>
          <w:rFonts w:asciiTheme="majorHAnsi" w:eastAsia="ComicSansMS,Bold" w:hAnsiTheme="majorHAnsi" w:cstheme="majorHAnsi"/>
          <w:color w:val="262626"/>
        </w:rPr>
        <w:t xml:space="preserve"> </w:t>
      </w:r>
      <w:r w:rsidRPr="0016152C">
        <w:rPr>
          <w:rFonts w:asciiTheme="majorHAnsi" w:eastAsia="ComicSansMS,Bold" w:hAnsiTheme="majorHAnsi" w:cstheme="majorHAnsi"/>
          <w:color w:val="262626"/>
        </w:rPr>
        <w:t>obowiązującymi polskimi normami, polskim prawem budowlanym, zasadami wiedzy technicznej.</w:t>
      </w:r>
    </w:p>
    <w:p w14:paraId="73AA73F1" w14:textId="28911B53" w:rsidR="0040216E" w:rsidRPr="0016152C" w:rsidRDefault="0040216E">
      <w:pPr>
        <w:pStyle w:val="Akapitzlist"/>
        <w:numPr>
          <w:ilvl w:val="0"/>
          <w:numId w:val="24"/>
        </w:numPr>
        <w:tabs>
          <w:tab w:val="left" w:pos="426"/>
        </w:tabs>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Urządzenia placu budowy i gospodarowania nim od czasu jego przejęcia od Zamawiającego do czasu wykonania i odbioru przedmiotu umowy, tj. do dnia podpisania końcowego protokołu odbioru inwestycji przez Zamawiającego oraz ponoszenie odpowiedzialności za szkody powstałe na tym terenie. </w:t>
      </w:r>
    </w:p>
    <w:p w14:paraId="6D2EEC52" w14:textId="5E0DAB26"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b/>
          <w:bCs/>
          <w:color w:val="262626"/>
        </w:rPr>
      </w:pPr>
      <w:r w:rsidRPr="0016152C">
        <w:rPr>
          <w:rFonts w:asciiTheme="majorHAnsi" w:eastAsia="ComicSansMS,Bold" w:hAnsiTheme="majorHAnsi" w:cstheme="majorHAnsi"/>
          <w:b/>
          <w:bCs/>
          <w:color w:val="262626"/>
        </w:rPr>
        <w:t>Opracowani</w:t>
      </w:r>
      <w:r w:rsidR="00376D6A" w:rsidRPr="0016152C">
        <w:rPr>
          <w:rFonts w:asciiTheme="majorHAnsi" w:eastAsia="ComicSansMS,Bold" w:hAnsiTheme="majorHAnsi" w:cstheme="majorHAnsi"/>
          <w:b/>
          <w:bCs/>
          <w:color w:val="262626"/>
        </w:rPr>
        <w:t>a</w:t>
      </w:r>
      <w:r w:rsidRPr="0016152C">
        <w:rPr>
          <w:rFonts w:asciiTheme="majorHAnsi" w:eastAsia="ComicSansMS,Bold" w:hAnsiTheme="majorHAnsi" w:cstheme="majorHAnsi"/>
          <w:b/>
          <w:bCs/>
          <w:color w:val="262626"/>
        </w:rPr>
        <w:t xml:space="preserve"> Planu BIOZ – 2 egz. i dostarczenia Zamawiającemu wraz z Kosztorysem (forma szczegółowa) najpóźniej w dniu podpisania umowy, przed jej podpisaniem</w:t>
      </w:r>
      <w:r w:rsidR="0022668F">
        <w:rPr>
          <w:rFonts w:asciiTheme="majorHAnsi" w:eastAsia="ComicSansMS,Bold" w:hAnsiTheme="majorHAnsi" w:cstheme="majorHAnsi"/>
          <w:b/>
          <w:bCs/>
          <w:color w:val="262626"/>
        </w:rPr>
        <w:t xml:space="preserve"> (jeżeli dotyczy)</w:t>
      </w:r>
      <w:r w:rsidRPr="0016152C">
        <w:rPr>
          <w:rFonts w:asciiTheme="majorHAnsi" w:eastAsia="ComicSansMS,Bold" w:hAnsiTheme="majorHAnsi" w:cstheme="majorHAnsi"/>
          <w:b/>
          <w:bCs/>
          <w:color w:val="262626"/>
        </w:rPr>
        <w:t xml:space="preserve">. </w:t>
      </w:r>
    </w:p>
    <w:p w14:paraId="3C2CE4B9" w14:textId="641F73A4"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Utrzymania na swój koszt dla celów budowy (podłączenia, podliczniki) doprowadzenia wody</w:t>
      </w:r>
      <w:r w:rsidR="0039148A" w:rsidRPr="0016152C">
        <w:rPr>
          <w:rFonts w:asciiTheme="majorHAnsi" w:eastAsia="ComicSansMS,Bold" w:hAnsiTheme="majorHAnsi" w:cstheme="majorHAnsi"/>
          <w:color w:val="262626"/>
        </w:rPr>
        <w:t xml:space="preserve"> i</w:t>
      </w:r>
      <w:r w:rsidRPr="0016152C">
        <w:rPr>
          <w:rFonts w:asciiTheme="majorHAnsi" w:eastAsia="ComicSansMS,Bold" w:hAnsiTheme="majorHAnsi" w:cstheme="majorHAnsi"/>
          <w:color w:val="262626"/>
        </w:rPr>
        <w:t xml:space="preserve"> energii elektrycznej</w:t>
      </w:r>
      <w:r w:rsidR="00B72266" w:rsidRPr="0016152C">
        <w:rPr>
          <w:rFonts w:asciiTheme="majorHAnsi" w:eastAsia="ComicSansMS,Bold" w:hAnsiTheme="majorHAnsi" w:cstheme="majorHAnsi"/>
          <w:color w:val="262626"/>
        </w:rPr>
        <w:t xml:space="preserve"> ewentualnego </w:t>
      </w:r>
      <w:r w:rsidRPr="0016152C">
        <w:rPr>
          <w:rFonts w:asciiTheme="majorHAnsi" w:eastAsia="ComicSansMS,Bold" w:hAnsiTheme="majorHAnsi" w:cstheme="majorHAnsi"/>
          <w:color w:val="262626"/>
        </w:rPr>
        <w:t>ogrodzenia terenu budowy, zapewnienia ochrony znajdującego się na nim mienia oraz warunków bezpieczeństwa.</w:t>
      </w:r>
    </w:p>
    <w:p w14:paraId="214F6C71" w14:textId="4689384E"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Uregulowania należności za dostawę mediów niezbędnych do realizacji zamówienia.  </w:t>
      </w:r>
    </w:p>
    <w:p w14:paraId="7EFFFFB7" w14:textId="3520F692"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Prowadzenia robót w sposób nie powodujący szkód, w tym zagrożenia bezpieczeństwa ludzi i mienia oraz zapewniający ochronę uzasadnionych interesów osób trzecich, pod rygorem odpowiedzialności cywilnej za powstałe szkody obciąża Wykonawcę. </w:t>
      </w:r>
    </w:p>
    <w:p w14:paraId="3E02196D" w14:textId="71CE8AEB"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W przypadku zniszczenia lub uszkodzenia obiektów istniejących w toku realizacji zamówienia – naprawienia ich, bądź doprowadzenia do stanu pierwotnego.</w:t>
      </w:r>
    </w:p>
    <w:p w14:paraId="71962D82" w14:textId="280DD735" w:rsidR="0040216E" w:rsidRPr="0016152C" w:rsidRDefault="0040216E">
      <w:pPr>
        <w:pStyle w:val="Default"/>
        <w:numPr>
          <w:ilvl w:val="0"/>
          <w:numId w:val="24"/>
        </w:numPr>
        <w:shd w:val="clear" w:color="auto" w:fill="FFFFFF"/>
        <w:ind w:left="284" w:hanging="284"/>
        <w:jc w:val="both"/>
        <w:rPr>
          <w:rFonts w:asciiTheme="majorHAnsi" w:eastAsia="Calibri" w:hAnsiTheme="majorHAnsi" w:cstheme="majorHAnsi"/>
          <w:sz w:val="20"/>
          <w:szCs w:val="20"/>
        </w:rPr>
      </w:pPr>
      <w:r w:rsidRPr="0016152C">
        <w:rPr>
          <w:rFonts w:asciiTheme="majorHAnsi" w:eastAsia="ComicSansMS,Bold" w:hAnsiTheme="majorHAnsi" w:cstheme="majorHAnsi"/>
          <w:sz w:val="20"/>
          <w:szCs w:val="20"/>
        </w:rPr>
        <w:t xml:space="preserve">Umożliwienia wstępu na teren budowy pracownikom organów powiatowego nadzoru budowlanego, do których należy wykonywanie zadań określonych ustawą Prawo Budowlane oraz do udostępnienia im danych i informacji wymaganych ustawami. </w:t>
      </w:r>
    </w:p>
    <w:p w14:paraId="295CB5EF" w14:textId="42217D2C"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Koordynowani</w:t>
      </w:r>
      <w:r w:rsidR="00376D6A" w:rsidRPr="0016152C">
        <w:rPr>
          <w:rFonts w:asciiTheme="majorHAnsi" w:eastAsia="ComicSansMS,Bold" w:hAnsiTheme="majorHAnsi" w:cstheme="majorHAnsi"/>
          <w:color w:val="262626"/>
        </w:rPr>
        <w:t>a</w:t>
      </w:r>
      <w:r w:rsidRPr="0016152C">
        <w:rPr>
          <w:rFonts w:asciiTheme="majorHAnsi" w:eastAsia="ComicSansMS,Bold" w:hAnsiTheme="majorHAnsi" w:cstheme="majorHAnsi"/>
          <w:color w:val="262626"/>
        </w:rPr>
        <w:t xml:space="preserve"> działań zapobiegających zagrożeniom zdrowia i życia oraz zapewniających przestrzeganie podczas realizacji robót przepisów i zasad bezpieczeństwa pracy, a także przepisów </w:t>
      </w:r>
      <w:r w:rsidRPr="0016152C">
        <w:rPr>
          <w:rFonts w:asciiTheme="majorHAnsi" w:eastAsia="ComicSansMS,Bold" w:hAnsiTheme="majorHAnsi" w:cstheme="majorHAnsi"/>
          <w:color w:val="262626"/>
        </w:rPr>
        <w:br/>
        <w:t xml:space="preserve">i zasad bezpieczeństwa w zakresie ochrony przeciwpożarowej. </w:t>
      </w:r>
    </w:p>
    <w:p w14:paraId="64BC6644" w14:textId="3DEF92CE"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Zapewnieni</w:t>
      </w:r>
      <w:r w:rsidR="00376D6A" w:rsidRPr="0016152C">
        <w:rPr>
          <w:rFonts w:asciiTheme="majorHAnsi" w:eastAsia="ComicSansMS,Bold" w:hAnsiTheme="majorHAnsi" w:cstheme="majorHAnsi"/>
          <w:color w:val="262626"/>
        </w:rPr>
        <w:t>a</w:t>
      </w:r>
      <w:r w:rsidRPr="0016152C">
        <w:rPr>
          <w:rFonts w:asciiTheme="majorHAnsi" w:eastAsia="ComicSansMS,Bold" w:hAnsiTheme="majorHAnsi" w:cstheme="majorHAnsi"/>
          <w:color w:val="262626"/>
        </w:rPr>
        <w:t xml:space="preserve"> środków do udzielania pierwszej pomocy oraz ustalenie zasad powiadamiania </w:t>
      </w:r>
      <w:r w:rsidRPr="0016152C">
        <w:rPr>
          <w:rFonts w:asciiTheme="majorHAnsi" w:eastAsia="ComicSansMS,Bold" w:hAnsiTheme="majorHAnsi" w:cstheme="majorHAnsi"/>
          <w:color w:val="262626"/>
        </w:rPr>
        <w:br/>
        <w:t>i organizacji alarmowania w razie wypadku lub zagrożenia pożarowego.</w:t>
      </w:r>
    </w:p>
    <w:p w14:paraId="2AAC33BE" w14:textId="1EA99B3D"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Wstrzymania robót budowlanych w przypadku stwierdzenia możliwości powstania zagrożenia dla zdrowia lub życia jak również mienia oraz bezzwłoczne wezwanie właściwych służb ratowniczych lub policji i powiadomienie Zamawiającego. </w:t>
      </w:r>
    </w:p>
    <w:p w14:paraId="2B49CF39" w14:textId="20F55004"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lastRenderedPageBreak/>
        <w:t>Zgłaszania Zamawiającemu do odbioru wykonanych robót ulegających zakryciu bądź zanikających</w:t>
      </w:r>
      <w:r w:rsidR="00CD1BAA" w:rsidRPr="0016152C">
        <w:rPr>
          <w:rFonts w:asciiTheme="majorHAnsi" w:eastAsia="ComicSansMS,Bold" w:hAnsiTheme="majorHAnsi" w:cstheme="majorHAnsi"/>
          <w:color w:val="262626"/>
        </w:rPr>
        <w:t xml:space="preserve">, na które będą </w:t>
      </w:r>
      <w:bookmarkStart w:id="6" w:name="_Hlk132105011"/>
      <w:r w:rsidR="00CD1BAA" w:rsidRPr="0016152C">
        <w:rPr>
          <w:rFonts w:asciiTheme="majorHAnsi" w:eastAsia="ComicSansMS,Bold" w:hAnsiTheme="majorHAnsi" w:cstheme="majorHAnsi"/>
          <w:color w:val="262626"/>
        </w:rPr>
        <w:t>sporządzane protokoły częściowe odbioru robót ulegających zakryciu lub zanikających</w:t>
      </w:r>
      <w:bookmarkEnd w:id="6"/>
      <w:r w:rsidR="00CD1BAA" w:rsidRPr="0016152C">
        <w:rPr>
          <w:rFonts w:asciiTheme="majorHAnsi" w:eastAsia="ComicSansMS,Bold" w:hAnsiTheme="majorHAnsi" w:cstheme="majorHAnsi"/>
          <w:color w:val="262626"/>
        </w:rPr>
        <w:t>.</w:t>
      </w:r>
      <w:r w:rsidRPr="0016152C">
        <w:rPr>
          <w:rFonts w:asciiTheme="majorHAnsi" w:eastAsia="ComicSansMS,Bold" w:hAnsiTheme="majorHAnsi" w:cstheme="majorHAnsi"/>
          <w:color w:val="262626"/>
        </w:rPr>
        <w:t xml:space="preserve"> </w:t>
      </w:r>
    </w:p>
    <w:p w14:paraId="499F9752" w14:textId="25E83543"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Przekazania do wglądu Zamawiającego atestów i certyfikatów na materiały wbudowane oraz pozostałych dokumentów wymaganych prawem budowlanym – przed wbudowaniem. </w:t>
      </w:r>
    </w:p>
    <w:p w14:paraId="79A5A81F" w14:textId="4E2B4026"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themeColor="text1" w:themeTint="D9"/>
        </w:rPr>
      </w:pPr>
      <w:r w:rsidRPr="0016152C">
        <w:rPr>
          <w:rFonts w:asciiTheme="majorHAnsi" w:eastAsia="ComicSansMS,Bold" w:hAnsiTheme="majorHAnsi" w:cstheme="majorHAnsi"/>
          <w:color w:val="262626"/>
        </w:rPr>
        <w:t xml:space="preserve">Zgłoszenia </w:t>
      </w:r>
      <w:r w:rsidR="0039148A" w:rsidRPr="0016152C">
        <w:rPr>
          <w:rFonts w:asciiTheme="majorHAnsi" w:eastAsia="ComicSansMS,Bold" w:hAnsiTheme="majorHAnsi" w:cstheme="majorHAnsi"/>
          <w:color w:val="262626"/>
        </w:rPr>
        <w:t xml:space="preserve">robót objętych przedmiotem zamówienia </w:t>
      </w:r>
      <w:r w:rsidRPr="0016152C">
        <w:rPr>
          <w:rFonts w:asciiTheme="majorHAnsi" w:eastAsia="ComicSansMS,Bold" w:hAnsiTheme="majorHAnsi" w:cstheme="majorHAnsi"/>
          <w:color w:val="262626"/>
        </w:rPr>
        <w:t xml:space="preserve"> do odbioru pismem, uczestniczenia w czynnościach odbioru i zapewnienia usunięcia stwierdzonych wad</w:t>
      </w:r>
      <w:r w:rsidRPr="0016152C">
        <w:rPr>
          <w:rFonts w:asciiTheme="majorHAnsi" w:eastAsia="ComicSansMS,Bold" w:hAnsiTheme="majorHAnsi" w:cstheme="majorHAnsi"/>
          <w:color w:val="262626" w:themeColor="text1" w:themeTint="D9"/>
        </w:rPr>
        <w:t xml:space="preserve">. </w:t>
      </w:r>
    </w:p>
    <w:p w14:paraId="632FA0B9" w14:textId="2657B6E7"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Utrzymania na bieżąco ładu i porządku na terenie budowy w trakcie prowadzenia robót oraz usuwania na bieżąco zbędnych materiałów, odpadów i śmieci. </w:t>
      </w:r>
    </w:p>
    <w:p w14:paraId="3535D5F7" w14:textId="4C4ADB06"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Uporządkowania całego terenu zajętego na prowadzenie robót związanych z robotami budowlanymi. </w:t>
      </w:r>
    </w:p>
    <w:p w14:paraId="6D5E28C3" w14:textId="7BF2A686"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hAnsiTheme="majorHAnsi" w:cstheme="majorHAnsi"/>
          <w:b/>
          <w:bCs/>
          <w:color w:val="262626"/>
        </w:rPr>
        <w:t>Posiadania ubezpieczenia odpowiedzialności cywilnej w ramach prowadzonej działalności gospodarczej w zakresie realizowanym niniejszą umową przez okres nie krótszy niż od daty zawarcia niniejszej umowy do daty odbioru końcowego przedmiotu umowy.</w:t>
      </w:r>
      <w:r w:rsidRPr="0016152C">
        <w:rPr>
          <w:rFonts w:asciiTheme="majorHAnsi" w:hAnsiTheme="majorHAnsi" w:cstheme="majorHAnsi"/>
          <w:color w:val="262626"/>
        </w:rPr>
        <w:t xml:space="preserve"> Na każde żądanie Zamawiającego, Wykonawca jest obowiązany okazać aktualną opłaconą polisę ubezpieczeniową lub inny dokument potwierdzający posiadanie aktualnego ubezpieczenia. </w:t>
      </w:r>
      <w:r w:rsidRPr="0016152C">
        <w:rPr>
          <w:rFonts w:asciiTheme="majorHAnsi" w:hAnsiTheme="majorHAnsi" w:cstheme="majorHAnsi"/>
          <w:b/>
          <w:bCs/>
          <w:color w:val="262626"/>
        </w:rPr>
        <w:t>Ubezpieczenie winno obejmować pełen zakres od odpowiedzialności cywilnej z tytułu prowadzonej działalności – polisa OC lub polisy ubezpieczeniowe na łączną sumę ubezpieczenia obejmującą ww. odpowiedzialność Wykonawcy równą co najmniej wartości umowy.</w:t>
      </w:r>
      <w:r w:rsidRPr="0016152C">
        <w:rPr>
          <w:rFonts w:asciiTheme="majorHAnsi" w:hAnsiTheme="majorHAnsi" w:cstheme="majorHAnsi"/>
          <w:color w:val="262626"/>
        </w:rPr>
        <w:t xml:space="preserve"> W okresie wykonywania robót budowlanych Wykonawca jest zobowiązany do zachowania ciągłości ubezpieczenia.</w:t>
      </w:r>
      <w:r w:rsidRPr="0016152C">
        <w:rPr>
          <w:rFonts w:asciiTheme="majorHAnsi" w:eastAsia="ComicSansMS,Bold" w:hAnsiTheme="majorHAnsi" w:cstheme="majorHAnsi"/>
          <w:color w:val="262626"/>
        </w:rPr>
        <w:t xml:space="preserve">  </w:t>
      </w:r>
      <w:r w:rsidRPr="0016152C">
        <w:rPr>
          <w:rFonts w:asciiTheme="majorHAnsi" w:hAnsiTheme="majorHAnsi" w:cstheme="majorHAnsi"/>
          <w:color w:val="262626"/>
        </w:rPr>
        <w:t xml:space="preserve">Wykonawca przedłoży Zamawiającemu kopię ww. polisy OC przed podpisaniem Umowy.  </w:t>
      </w:r>
    </w:p>
    <w:p w14:paraId="77E91965" w14:textId="151C1A91" w:rsidR="0040216E" w:rsidRPr="0016152C" w:rsidRDefault="0040216E">
      <w:pPr>
        <w:pStyle w:val="Akapitzlist"/>
        <w:numPr>
          <w:ilvl w:val="0"/>
          <w:numId w:val="24"/>
        </w:numPr>
        <w:tabs>
          <w:tab w:val="left" w:pos="-720"/>
        </w:tabs>
        <w:autoSpaceDE/>
        <w:ind w:left="284" w:hanging="426"/>
        <w:jc w:val="both"/>
        <w:rPr>
          <w:rFonts w:asciiTheme="majorHAnsi" w:hAnsiTheme="majorHAnsi" w:cstheme="majorHAnsi"/>
          <w:color w:val="000000"/>
        </w:rPr>
      </w:pPr>
      <w:r w:rsidRPr="0016152C">
        <w:rPr>
          <w:rFonts w:asciiTheme="majorHAnsi" w:hAnsiTheme="majorHAnsi" w:cstheme="majorHAnsi"/>
          <w:color w:val="000000"/>
        </w:rPr>
        <w:t>Wykonawca</w:t>
      </w:r>
      <w:r w:rsidR="00376D6A"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poniesie wszystkie koszty związane </w:t>
      </w:r>
      <w:r w:rsidR="00B72266" w:rsidRPr="0016152C">
        <w:rPr>
          <w:rFonts w:asciiTheme="majorHAnsi" w:hAnsiTheme="majorHAnsi" w:cstheme="majorHAnsi"/>
          <w:color w:val="000000"/>
        </w:rPr>
        <w:t xml:space="preserve">z </w:t>
      </w:r>
      <w:r w:rsidRPr="0016152C">
        <w:rPr>
          <w:rFonts w:asciiTheme="majorHAnsi" w:hAnsiTheme="majorHAnsi" w:cstheme="majorHAnsi"/>
          <w:color w:val="000000"/>
        </w:rPr>
        <w:t xml:space="preserve">dostawą materiałów </w:t>
      </w:r>
      <w:r w:rsidR="00B72266" w:rsidRPr="0016152C">
        <w:rPr>
          <w:rFonts w:asciiTheme="majorHAnsi" w:hAnsiTheme="majorHAnsi" w:cstheme="majorHAnsi"/>
          <w:color w:val="000000"/>
        </w:rPr>
        <w:br/>
      </w:r>
      <w:r w:rsidRPr="0016152C">
        <w:rPr>
          <w:rFonts w:asciiTheme="majorHAnsi" w:hAnsiTheme="majorHAnsi" w:cstheme="majorHAnsi"/>
          <w:color w:val="000000"/>
        </w:rPr>
        <w:t>i urządzeń, sprzętu i siły roboczej niezbędnej dla zrealizowania całości zakresu przedmiotowego Umowy.</w:t>
      </w:r>
    </w:p>
    <w:p w14:paraId="44803951" w14:textId="2B258373" w:rsidR="0040216E" w:rsidRPr="0016152C" w:rsidRDefault="0040216E">
      <w:pPr>
        <w:pStyle w:val="Akapitzlist"/>
        <w:numPr>
          <w:ilvl w:val="0"/>
          <w:numId w:val="24"/>
        </w:numPr>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Usunięcia wad i usterek stwierdzonych przy odbiorze oraz w czasie trwania udzielonej gwarancji.</w:t>
      </w:r>
    </w:p>
    <w:p w14:paraId="0623BB8F" w14:textId="402931FF" w:rsidR="0040216E" w:rsidRPr="0016152C" w:rsidRDefault="0040216E">
      <w:pPr>
        <w:pStyle w:val="Akapitzlist"/>
        <w:numPr>
          <w:ilvl w:val="0"/>
          <w:numId w:val="24"/>
        </w:numPr>
        <w:tabs>
          <w:tab w:val="left" w:pos="-720"/>
        </w:tabs>
        <w:autoSpaceDE/>
        <w:ind w:left="284" w:hanging="426"/>
        <w:jc w:val="both"/>
        <w:rPr>
          <w:rFonts w:asciiTheme="majorHAnsi" w:hAnsiTheme="majorHAnsi" w:cstheme="majorHAnsi"/>
        </w:rPr>
      </w:pPr>
      <w:r w:rsidRPr="0016152C">
        <w:rPr>
          <w:rFonts w:asciiTheme="majorHAnsi" w:hAnsiTheme="majorHAnsi" w:cstheme="majorHAnsi"/>
        </w:rPr>
        <w:t xml:space="preserve">Wykonawca oświadcza, że na podstawie otrzymanych od Zamawiającego dokumentów oraz po zapoznaniu się na miejscu z terenem budowy, posiadł znajomość ogólnych i szczególnych warunków związanych z placem budowy i jego sąsiedztwem, sposobami realizacji, trudnościami mogącymi wyniknąć, ryzykiem i zakresem odpowiedzialności ściśle związanej z pracami będącymi Przedmiotem Umowy, również w zakresie bezpieczeństwa pracy.  </w:t>
      </w:r>
    </w:p>
    <w:p w14:paraId="23DF1C57" w14:textId="3E64748A" w:rsidR="0040216E" w:rsidRPr="0016152C" w:rsidRDefault="0040216E">
      <w:pPr>
        <w:pStyle w:val="Akapitzlist"/>
        <w:numPr>
          <w:ilvl w:val="0"/>
          <w:numId w:val="24"/>
        </w:numPr>
        <w:shd w:val="clear" w:color="auto" w:fill="FFFFFF"/>
        <w:ind w:left="284" w:hanging="426"/>
        <w:jc w:val="both"/>
        <w:rPr>
          <w:rFonts w:asciiTheme="majorHAnsi" w:hAnsiTheme="majorHAnsi" w:cstheme="majorHAnsi"/>
          <w:color w:val="000000"/>
        </w:rPr>
      </w:pPr>
      <w:r w:rsidRPr="0016152C">
        <w:rPr>
          <w:rFonts w:asciiTheme="majorHAnsi" w:hAnsiTheme="majorHAnsi" w:cstheme="majorHAnsi"/>
          <w:color w:val="000000"/>
        </w:rPr>
        <w:t>Wykonawca oświadcza, że dokonał sprawdzenia zgodności przedmiarów robót ze stanem faktycznym oraz specyfikacją warunków zamówienia</w:t>
      </w:r>
      <w:r w:rsidR="00B72266"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i nie wnosi zastrzeżeń oraz nie stwierdza rozbieżności w przedmiotowych dokumentach. </w:t>
      </w:r>
    </w:p>
    <w:p w14:paraId="2DE72FEE" w14:textId="77777777" w:rsidR="0091110D" w:rsidRPr="0016152C" w:rsidRDefault="0040216E">
      <w:pPr>
        <w:pStyle w:val="Akapitzlist"/>
        <w:numPr>
          <w:ilvl w:val="0"/>
          <w:numId w:val="24"/>
        </w:numPr>
        <w:shd w:val="clear" w:color="auto" w:fill="FFFFFF"/>
        <w:ind w:left="284" w:hanging="426"/>
        <w:jc w:val="both"/>
        <w:rPr>
          <w:rFonts w:asciiTheme="majorHAnsi" w:hAnsiTheme="majorHAnsi" w:cstheme="majorHAnsi"/>
        </w:rPr>
      </w:pPr>
      <w:r w:rsidRPr="0016152C">
        <w:rPr>
          <w:rFonts w:asciiTheme="majorHAnsi" w:hAnsiTheme="majorHAnsi" w:cstheme="majorHAnsi"/>
          <w:color w:val="000000"/>
        </w:rPr>
        <w:t>Wykonawca po zapoznaniu się z warunkami lokalizacyjno-terenowymi placu budowy oraz uwarunkowaniam</w:t>
      </w:r>
      <w:r w:rsidR="0022269C" w:rsidRPr="0016152C">
        <w:rPr>
          <w:rFonts w:asciiTheme="majorHAnsi" w:hAnsiTheme="majorHAnsi" w:cstheme="majorHAnsi"/>
          <w:color w:val="000000"/>
        </w:rPr>
        <w:t>i </w:t>
      </w:r>
      <w:r w:rsidRPr="0016152C">
        <w:rPr>
          <w:rFonts w:asciiTheme="majorHAnsi" w:hAnsiTheme="majorHAnsi" w:cstheme="majorHAnsi"/>
          <w:color w:val="000000"/>
        </w:rPr>
        <w:t>uwzględnił</w:t>
      </w:r>
      <w:r w:rsidR="0022269C" w:rsidRPr="0016152C">
        <w:rPr>
          <w:rFonts w:asciiTheme="majorHAnsi" w:hAnsiTheme="majorHAnsi" w:cstheme="majorHAnsi"/>
          <w:color w:val="000000"/>
        </w:rPr>
        <w:t> </w:t>
      </w:r>
      <w:r w:rsidRPr="0016152C">
        <w:rPr>
          <w:rFonts w:asciiTheme="majorHAnsi" w:hAnsiTheme="majorHAnsi" w:cstheme="majorHAnsi"/>
          <w:color w:val="000000"/>
        </w:rPr>
        <w:t>je</w:t>
      </w:r>
      <w:r w:rsidR="0022269C" w:rsidRPr="0016152C">
        <w:rPr>
          <w:rFonts w:asciiTheme="majorHAnsi" w:hAnsiTheme="majorHAnsi" w:cstheme="majorHAnsi"/>
          <w:color w:val="000000"/>
        </w:rPr>
        <w:t> </w:t>
      </w:r>
      <w:r w:rsidRPr="0016152C">
        <w:rPr>
          <w:rFonts w:asciiTheme="majorHAnsi" w:hAnsiTheme="majorHAnsi" w:cstheme="majorHAnsi"/>
          <w:color w:val="000000"/>
        </w:rPr>
        <w:t>w</w:t>
      </w:r>
      <w:r w:rsidR="0022269C" w:rsidRPr="0016152C">
        <w:rPr>
          <w:rFonts w:asciiTheme="majorHAnsi" w:hAnsiTheme="majorHAnsi" w:cstheme="majorHAnsi"/>
          <w:color w:val="000000"/>
        </w:rPr>
        <w:t> </w:t>
      </w:r>
      <w:r w:rsidRPr="0016152C">
        <w:rPr>
          <w:rFonts w:asciiTheme="majorHAnsi" w:hAnsiTheme="majorHAnsi" w:cstheme="majorHAnsi"/>
          <w:color w:val="000000"/>
        </w:rPr>
        <w:t>wynagrodzeniu</w:t>
      </w:r>
      <w:r w:rsidR="0022269C" w:rsidRPr="0016152C">
        <w:rPr>
          <w:rFonts w:asciiTheme="majorHAnsi" w:hAnsiTheme="majorHAnsi" w:cstheme="majorHAnsi"/>
          <w:color w:val="000000"/>
        </w:rPr>
        <w:t>.</w:t>
      </w:r>
    </w:p>
    <w:p w14:paraId="414F02B5" w14:textId="2C4D89D6" w:rsidR="0040216E" w:rsidRPr="0016152C" w:rsidRDefault="0040216E">
      <w:pPr>
        <w:pStyle w:val="Akapitzlist"/>
        <w:numPr>
          <w:ilvl w:val="0"/>
          <w:numId w:val="24"/>
        </w:numPr>
        <w:shd w:val="clear" w:color="auto" w:fill="FFFFFF"/>
        <w:ind w:left="284" w:hanging="426"/>
        <w:jc w:val="both"/>
        <w:rPr>
          <w:rFonts w:asciiTheme="majorHAnsi" w:hAnsiTheme="majorHAnsi" w:cstheme="majorHAnsi"/>
        </w:rPr>
      </w:pPr>
      <w:r w:rsidRPr="0016152C">
        <w:rPr>
          <w:rFonts w:asciiTheme="majorHAnsi" w:hAnsiTheme="majorHAnsi" w:cstheme="majorHAnsi"/>
        </w:rPr>
        <w:t>Wykonawca oświadcza, że rozważył wyszczególnione w niniejszej Umowie</w:t>
      </w:r>
      <w:r w:rsidR="00FF7481" w:rsidRPr="0016152C">
        <w:rPr>
          <w:rFonts w:asciiTheme="majorHAnsi" w:hAnsiTheme="majorHAnsi" w:cstheme="majorHAnsi"/>
        </w:rPr>
        <w:t xml:space="preserve">, przedmiarach robót </w:t>
      </w:r>
      <w:r w:rsidRPr="0016152C">
        <w:rPr>
          <w:rFonts w:asciiTheme="majorHAnsi" w:hAnsiTheme="majorHAnsi" w:cstheme="majorHAnsi"/>
        </w:rPr>
        <w:t xml:space="preserve"> </w:t>
      </w:r>
      <w:r w:rsidR="005D4644" w:rsidRPr="0016152C">
        <w:rPr>
          <w:rFonts w:asciiTheme="majorHAnsi" w:hAnsiTheme="majorHAnsi" w:cstheme="majorHAnsi"/>
        </w:rPr>
        <w:t xml:space="preserve">oraz SWZ </w:t>
      </w:r>
      <w:r w:rsidRPr="0016152C">
        <w:rPr>
          <w:rFonts w:asciiTheme="majorHAnsi" w:hAnsiTheme="majorHAnsi" w:cstheme="majorHAnsi"/>
        </w:rPr>
        <w:t xml:space="preserve">warunki realizacji robót i wynikające z nich koszty oraz inne okoliczności niezbędne dla zrealizowania </w:t>
      </w:r>
      <w:r w:rsidR="00815CF5" w:rsidRPr="0016152C">
        <w:rPr>
          <w:rFonts w:asciiTheme="majorHAnsi" w:hAnsiTheme="majorHAnsi" w:cstheme="majorHAnsi"/>
        </w:rPr>
        <w:t>Przedmiotu Umowy</w:t>
      </w:r>
      <w:r w:rsidRPr="0016152C">
        <w:rPr>
          <w:rFonts w:asciiTheme="majorHAnsi" w:hAnsiTheme="majorHAnsi" w:cstheme="majorHAnsi"/>
        </w:rPr>
        <w:t>.</w:t>
      </w:r>
    </w:p>
    <w:p w14:paraId="0F27B013" w14:textId="2244283F" w:rsidR="0040216E" w:rsidRPr="0016152C" w:rsidRDefault="0040216E">
      <w:pPr>
        <w:pStyle w:val="Akapitzlist"/>
        <w:numPr>
          <w:ilvl w:val="0"/>
          <w:numId w:val="24"/>
        </w:numPr>
        <w:shd w:val="clear" w:color="auto" w:fill="FFFFFF"/>
        <w:ind w:left="284" w:hanging="426"/>
        <w:jc w:val="both"/>
        <w:rPr>
          <w:rFonts w:asciiTheme="majorHAnsi" w:hAnsiTheme="majorHAnsi" w:cstheme="majorHAnsi"/>
        </w:rPr>
      </w:pPr>
      <w:r w:rsidRPr="0016152C">
        <w:rPr>
          <w:rFonts w:asciiTheme="majorHAnsi" w:hAnsiTheme="majorHAnsi" w:cstheme="majorHAnsi"/>
        </w:rPr>
        <w:t>Ponadto Wykonawca oświadcza, że dysponuje środkami technicznymi, finansowymi i organizacyjnymi umożliwiającymi należyte, terminowe i zgodne z Umową wykonanie całości zobowiązań opisanych w niniejszej Umowie.</w:t>
      </w:r>
    </w:p>
    <w:p w14:paraId="3187C40B" w14:textId="1AA487F4" w:rsidR="0040216E" w:rsidRPr="0016152C" w:rsidRDefault="0040216E">
      <w:pPr>
        <w:pStyle w:val="Akapitzlist"/>
        <w:numPr>
          <w:ilvl w:val="0"/>
          <w:numId w:val="24"/>
        </w:numPr>
        <w:shd w:val="clear" w:color="auto" w:fill="FFFFFF"/>
        <w:ind w:left="284" w:hanging="426"/>
        <w:jc w:val="both"/>
        <w:rPr>
          <w:rFonts w:asciiTheme="majorHAnsi" w:hAnsiTheme="majorHAnsi" w:cstheme="majorHAnsi"/>
          <w:strike/>
          <w:color w:val="000000"/>
        </w:rPr>
      </w:pPr>
      <w:r w:rsidRPr="0016152C">
        <w:rPr>
          <w:rFonts w:asciiTheme="majorHAnsi" w:hAnsiTheme="majorHAnsi" w:cstheme="majorHAnsi"/>
        </w:rPr>
        <w:t>Wykonawca będzie stosował się  do pisemnych zaleceń Zamawiającego przekazywanych w trakcie wykonywania Przedmiotu Umowy</w:t>
      </w:r>
      <w:r w:rsidRPr="0016152C">
        <w:rPr>
          <w:rFonts w:asciiTheme="majorHAnsi" w:hAnsiTheme="majorHAnsi" w:cstheme="majorHAnsi"/>
          <w:color w:val="000000"/>
        </w:rPr>
        <w:t>.</w:t>
      </w:r>
    </w:p>
    <w:p w14:paraId="407896EA" w14:textId="14D9E3D1" w:rsidR="0040216E" w:rsidRPr="0016152C" w:rsidRDefault="0040216E">
      <w:pPr>
        <w:pStyle w:val="Akapitzlist"/>
        <w:numPr>
          <w:ilvl w:val="0"/>
          <w:numId w:val="24"/>
        </w:numPr>
        <w:shd w:val="clear" w:color="auto" w:fill="FFFFFF"/>
        <w:ind w:left="284" w:hanging="426"/>
        <w:jc w:val="both"/>
        <w:rPr>
          <w:rFonts w:asciiTheme="majorHAnsi" w:hAnsiTheme="majorHAnsi" w:cstheme="majorHAnsi"/>
          <w:color w:val="000000"/>
        </w:rPr>
      </w:pPr>
      <w:r w:rsidRPr="0016152C">
        <w:rPr>
          <w:rFonts w:asciiTheme="majorHAnsi" w:hAnsiTheme="majorHAnsi" w:cstheme="majorHAnsi"/>
        </w:rPr>
        <w:t xml:space="preserve">W przypadku możliwości wykonania zmian korzystnych dla </w:t>
      </w:r>
      <w:r w:rsidR="001D6C4B" w:rsidRPr="0016152C">
        <w:rPr>
          <w:rFonts w:asciiTheme="majorHAnsi" w:hAnsiTheme="majorHAnsi" w:cstheme="majorHAnsi"/>
        </w:rPr>
        <w:t>Zamawiającego</w:t>
      </w:r>
      <w:r w:rsidRPr="0016152C">
        <w:rPr>
          <w:rFonts w:asciiTheme="majorHAnsi" w:hAnsiTheme="majorHAnsi" w:cstheme="majorHAnsi"/>
        </w:rPr>
        <w:t xml:space="preserve"> z punktu widzenia przyszłej eksploatacji, Wykonawca złoży wniosek do Zamawiaj</w:t>
      </w:r>
      <w:r w:rsidRPr="0016152C">
        <w:rPr>
          <w:rFonts w:asciiTheme="majorHAnsi" w:eastAsia="TimesNewRoman" w:hAnsiTheme="majorHAnsi" w:cstheme="majorHAnsi"/>
        </w:rPr>
        <w:t>ą</w:t>
      </w:r>
      <w:r w:rsidRPr="0016152C">
        <w:rPr>
          <w:rFonts w:asciiTheme="majorHAnsi" w:hAnsiTheme="majorHAnsi" w:cstheme="majorHAnsi"/>
        </w:rPr>
        <w:t xml:space="preserve">cego o wprowadzenie zmian w </w:t>
      </w:r>
      <w:r w:rsidR="00FF7481" w:rsidRPr="0016152C">
        <w:rPr>
          <w:rFonts w:asciiTheme="majorHAnsi" w:hAnsiTheme="majorHAnsi" w:cstheme="majorHAnsi"/>
        </w:rPr>
        <w:t>przedmiocie objętym zamówieniem</w:t>
      </w:r>
      <w:r w:rsidRPr="0016152C">
        <w:rPr>
          <w:rFonts w:asciiTheme="majorHAnsi" w:hAnsiTheme="majorHAnsi" w:cstheme="majorHAnsi"/>
        </w:rPr>
        <w:t xml:space="preserve"> i w przypadku ich zaakceptowania przez Zamawiającego</w:t>
      </w:r>
      <w:r w:rsidR="001D6C4B" w:rsidRPr="0016152C">
        <w:rPr>
          <w:rFonts w:asciiTheme="majorHAnsi" w:hAnsiTheme="majorHAnsi" w:cstheme="majorHAnsi"/>
        </w:rPr>
        <w:t xml:space="preserve"> ich</w:t>
      </w:r>
      <w:r w:rsidRPr="0016152C">
        <w:rPr>
          <w:rFonts w:asciiTheme="majorHAnsi" w:hAnsiTheme="majorHAnsi" w:cstheme="majorHAnsi"/>
        </w:rPr>
        <w:t xml:space="preserve"> wprowadzania</w:t>
      </w:r>
      <w:r w:rsidR="001D6C4B" w:rsidRPr="0016152C">
        <w:rPr>
          <w:rFonts w:asciiTheme="majorHAnsi" w:hAnsiTheme="majorHAnsi" w:cstheme="majorHAnsi"/>
        </w:rPr>
        <w:t>.</w:t>
      </w:r>
      <w:r w:rsidRPr="0016152C">
        <w:rPr>
          <w:rFonts w:asciiTheme="majorHAnsi" w:hAnsiTheme="majorHAnsi" w:cstheme="majorHAnsi"/>
        </w:rPr>
        <w:t xml:space="preserve"> </w:t>
      </w:r>
    </w:p>
    <w:p w14:paraId="25DD141A" w14:textId="53AFE4E0" w:rsidR="0040216E" w:rsidRPr="0016152C" w:rsidRDefault="0040216E">
      <w:pPr>
        <w:pStyle w:val="Akapitzlist"/>
        <w:numPr>
          <w:ilvl w:val="0"/>
          <w:numId w:val="24"/>
        </w:numPr>
        <w:shd w:val="clear" w:color="auto" w:fill="FFFFFF"/>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 xml:space="preserve">W przypadku konieczności, organizowanie spotkań koordynacyjnych </w:t>
      </w:r>
      <w:r w:rsidRPr="0016152C">
        <w:rPr>
          <w:rFonts w:asciiTheme="majorHAnsi" w:hAnsiTheme="majorHAnsi" w:cstheme="majorHAnsi"/>
        </w:rPr>
        <w:t>z udziałem Zamawiającego</w:t>
      </w:r>
      <w:r w:rsidR="001D6C4B" w:rsidRPr="0016152C">
        <w:rPr>
          <w:rFonts w:asciiTheme="majorHAnsi" w:hAnsiTheme="majorHAnsi" w:cstheme="majorHAnsi"/>
        </w:rPr>
        <w:t>.</w:t>
      </w:r>
    </w:p>
    <w:p w14:paraId="2D590097" w14:textId="6E5C3891" w:rsidR="0040216E" w:rsidRPr="0016152C" w:rsidRDefault="0040216E">
      <w:pPr>
        <w:pStyle w:val="Akapitzlist"/>
        <w:numPr>
          <w:ilvl w:val="0"/>
          <w:numId w:val="24"/>
        </w:numPr>
        <w:shd w:val="clear" w:color="auto" w:fill="FFFFFF"/>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 xml:space="preserve">Zapewnienia stałego, codziennego nadzoru kierownika </w:t>
      </w:r>
      <w:r w:rsidR="00D9452B" w:rsidRPr="0016152C">
        <w:rPr>
          <w:rFonts w:asciiTheme="majorHAnsi" w:eastAsia="ComicSansMS,Bold" w:hAnsiTheme="majorHAnsi" w:cstheme="majorHAnsi"/>
          <w:bCs/>
          <w:color w:val="262626"/>
        </w:rPr>
        <w:t>robót</w:t>
      </w:r>
      <w:r w:rsidRPr="0016152C">
        <w:rPr>
          <w:rFonts w:asciiTheme="majorHAnsi" w:eastAsia="ComicSansMS,Bold" w:hAnsiTheme="majorHAnsi" w:cstheme="majorHAnsi"/>
          <w:lang w:eastAsia="en-US"/>
        </w:rPr>
        <w:t xml:space="preserve">. </w:t>
      </w:r>
    </w:p>
    <w:p w14:paraId="4A785DD9" w14:textId="2BA7A605" w:rsidR="0040216E" w:rsidRPr="0016152C" w:rsidRDefault="0040216E">
      <w:pPr>
        <w:pStyle w:val="Akapitzlist"/>
        <w:numPr>
          <w:ilvl w:val="0"/>
          <w:numId w:val="24"/>
        </w:numPr>
        <w:shd w:val="clear" w:color="auto" w:fill="FFFFFF"/>
        <w:ind w:left="284" w:hanging="426"/>
        <w:jc w:val="both"/>
        <w:rPr>
          <w:rFonts w:asciiTheme="majorHAnsi" w:eastAsia="ComicSansMS,Bold" w:hAnsiTheme="majorHAnsi" w:cstheme="majorHAnsi"/>
          <w:strike/>
          <w:color w:val="000000"/>
          <w:lang w:eastAsia="en-US"/>
        </w:rPr>
      </w:pPr>
      <w:r w:rsidRPr="0016152C">
        <w:rPr>
          <w:rFonts w:asciiTheme="majorHAnsi" w:eastAsia="ComicSansMS,Bold" w:hAnsiTheme="majorHAnsi" w:cstheme="majorHAnsi"/>
          <w:lang w:eastAsia="en-US"/>
        </w:rPr>
        <w:t>Prowadzenia robót w sposób nie powodujący szkód, w tym zagrożenia bezpieczeństwa ludzi i mienia oraz zapewniający ochronę uzasadnionych interesów osób trzecich, pod rygorem odpowiedzialności cywilnej za powstałe szkody</w:t>
      </w:r>
      <w:r w:rsidRPr="0016152C">
        <w:rPr>
          <w:rFonts w:asciiTheme="majorHAnsi" w:eastAsia="ComicSansMS,Bold" w:hAnsiTheme="majorHAnsi" w:cstheme="majorHAnsi"/>
          <w:color w:val="000000"/>
          <w:lang w:eastAsia="en-US"/>
        </w:rPr>
        <w:t xml:space="preserve">. </w:t>
      </w:r>
    </w:p>
    <w:p w14:paraId="6DEB0CB9" w14:textId="606B35B3" w:rsidR="0040216E" w:rsidRPr="0016152C" w:rsidRDefault="0040216E">
      <w:pPr>
        <w:pStyle w:val="Akapitzlist"/>
        <w:numPr>
          <w:ilvl w:val="0"/>
          <w:numId w:val="24"/>
        </w:numPr>
        <w:autoSpaceDN w:val="0"/>
        <w:adjustRightInd w:val="0"/>
        <w:ind w:left="284" w:hanging="426"/>
        <w:jc w:val="both"/>
        <w:rPr>
          <w:rFonts w:asciiTheme="majorHAnsi" w:hAnsiTheme="majorHAnsi" w:cstheme="majorHAnsi"/>
          <w:color w:val="000000"/>
        </w:rPr>
      </w:pPr>
      <w:r w:rsidRPr="0016152C">
        <w:rPr>
          <w:rFonts w:asciiTheme="majorHAnsi" w:hAnsiTheme="majorHAnsi" w:cstheme="majorHAnsi"/>
          <w:color w:val="000000"/>
        </w:rPr>
        <w:t>Pokrycia kosztów urządzenia i utrzymania placu budowy.</w:t>
      </w:r>
    </w:p>
    <w:p w14:paraId="3FD5F1ED" w14:textId="33ECB79A" w:rsidR="0040216E"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Pisemnego zgłoszenia Przedmiotu Umowy do odbioru do Zamawiającego.</w:t>
      </w:r>
    </w:p>
    <w:p w14:paraId="0DAED6DC" w14:textId="68D038D0" w:rsidR="0040216E"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 xml:space="preserve">Przestrzegania przepisów ppoż., bhp i innych przepisów prawa związanych z realizacją inwestycji budowlanej. </w:t>
      </w:r>
    </w:p>
    <w:p w14:paraId="07756D86" w14:textId="2792BFDF" w:rsidR="0040216E"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strike/>
          <w:color w:val="000000"/>
          <w:lang w:eastAsia="en-US"/>
        </w:rPr>
      </w:pPr>
      <w:r w:rsidRPr="0016152C">
        <w:rPr>
          <w:rFonts w:asciiTheme="majorHAnsi" w:eastAsia="ComicSansMS,Bold" w:hAnsiTheme="majorHAnsi" w:cstheme="majorHAnsi"/>
          <w:color w:val="000000"/>
          <w:lang w:eastAsia="en-US"/>
        </w:rPr>
        <w:t>Powiadamiania Zamawiającego o każdej nieprzewidzianej wcześniej okoliczności mającej lub mogącej mieć wpływ na prawidłową i terminową realizację inwestycji, niezwłocznie po zaistnieniu takiej okoliczności</w:t>
      </w:r>
      <w:r w:rsidR="006A2643" w:rsidRPr="0016152C">
        <w:rPr>
          <w:rFonts w:asciiTheme="majorHAnsi" w:eastAsia="ComicSansMS,Bold" w:hAnsiTheme="majorHAnsi" w:cstheme="majorHAnsi"/>
          <w:color w:val="000000"/>
          <w:lang w:eastAsia="en-US"/>
        </w:rPr>
        <w:t>.</w:t>
      </w:r>
    </w:p>
    <w:p w14:paraId="1A1BF32F" w14:textId="1C057FB2" w:rsidR="006A2643" w:rsidRPr="0016152C" w:rsidRDefault="00F4584A">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color w:val="000000"/>
          <w:lang w:eastAsia="en-US"/>
        </w:rPr>
      </w:pPr>
      <w:r w:rsidRPr="0016152C">
        <w:rPr>
          <w:rFonts w:asciiTheme="majorHAnsi" w:eastAsia="ComicSansMS,Bold" w:hAnsiTheme="majorHAnsi" w:cstheme="majorHAnsi"/>
          <w:color w:val="000000"/>
          <w:lang w:eastAsia="en-US"/>
        </w:rPr>
        <w:t>N</w:t>
      </w:r>
      <w:r w:rsidR="0040216E" w:rsidRPr="0016152C">
        <w:rPr>
          <w:rFonts w:asciiTheme="majorHAnsi" w:eastAsia="ComicSansMS,Bold" w:hAnsiTheme="majorHAnsi" w:cstheme="majorHAnsi"/>
          <w:color w:val="000000"/>
          <w:lang w:eastAsia="en-US"/>
        </w:rPr>
        <w:t>ieutrudniania komunikacji</w:t>
      </w:r>
      <w:r w:rsidRPr="0016152C">
        <w:rPr>
          <w:rFonts w:asciiTheme="majorHAnsi" w:eastAsia="ComicSansMS,Bold" w:hAnsiTheme="majorHAnsi" w:cstheme="majorHAnsi"/>
          <w:color w:val="000000"/>
          <w:lang w:eastAsia="en-US"/>
        </w:rPr>
        <w:t>, p</w:t>
      </w:r>
      <w:r w:rsidR="0040216E" w:rsidRPr="0016152C">
        <w:rPr>
          <w:rFonts w:asciiTheme="majorHAnsi" w:eastAsia="ComicSansMS,Bold" w:hAnsiTheme="majorHAnsi" w:cstheme="majorHAnsi"/>
          <w:color w:val="000000"/>
          <w:lang w:eastAsia="en-US"/>
        </w:rPr>
        <w:t>race najbardziej hałaśliwe lub w inny sposób uciążliwe dla otoczenia powinny być wykonywane od poniedziałku do piątku w godzinach od 9:00 do 16:00.</w:t>
      </w:r>
    </w:p>
    <w:p w14:paraId="46819CF0" w14:textId="77777777" w:rsidR="006A2643"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color w:val="000000"/>
          <w:lang w:eastAsia="en-US"/>
        </w:rPr>
      </w:pPr>
      <w:r w:rsidRPr="0016152C">
        <w:rPr>
          <w:rFonts w:asciiTheme="majorHAnsi" w:eastAsia="ComicSansMS,Bold" w:hAnsiTheme="majorHAnsi" w:cstheme="majorHAnsi"/>
          <w:lang w:eastAsia="en-US"/>
        </w:rPr>
        <w:t>Ochrony środowiska na terenie robót i w bezpośrednim otoczeniu. Podczas robót należy ograniczyć do minimum zniszczenie powierzchni biologicznie czynnej a drzewa i krzewy na czas realizacji inwestycji zabezpieczyć w części podziemnej i nadziemnej, zgodnie ze sztuką ogrodniczą i pod nadzorem osób o odpowiednich, udokumentowanych kwalifikacjach w zakresie ogrodnictwa.</w:t>
      </w:r>
    </w:p>
    <w:p w14:paraId="3EF7589D" w14:textId="31D3F97D" w:rsidR="0040216E"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color w:val="000000"/>
          <w:lang w:eastAsia="en-US"/>
        </w:rPr>
      </w:pPr>
      <w:r w:rsidRPr="0016152C">
        <w:rPr>
          <w:rFonts w:asciiTheme="majorHAnsi" w:eastAsia="ComicSansMS,Bold" w:hAnsiTheme="majorHAnsi" w:cstheme="majorHAnsi"/>
          <w:lang w:eastAsia="en-US"/>
        </w:rPr>
        <w:t xml:space="preserve">Uporządkowania całego terenu zajętego na prowadzenie robót związanych z robotami budowlanymi – odtworzenia i przywrócenia do stanu pierwotnego utwardzeń terenu i powierzchni biologicznie czynnych. </w:t>
      </w:r>
    </w:p>
    <w:p w14:paraId="7D675AEB" w14:textId="77777777" w:rsidR="00646D86" w:rsidRPr="00646D86" w:rsidRDefault="0040216E" w:rsidP="00A34C67">
      <w:pPr>
        <w:pStyle w:val="Akapitzlist"/>
        <w:numPr>
          <w:ilvl w:val="0"/>
          <w:numId w:val="24"/>
        </w:numPr>
        <w:suppressAutoHyphens w:val="0"/>
        <w:autoSpaceDE/>
        <w:autoSpaceDN w:val="0"/>
        <w:adjustRightInd w:val="0"/>
        <w:spacing w:line="276" w:lineRule="auto"/>
        <w:ind w:left="284" w:hanging="426"/>
        <w:jc w:val="both"/>
        <w:rPr>
          <w:rFonts w:asciiTheme="majorHAnsi" w:eastAsia="ComicSansMS,Bold" w:hAnsiTheme="majorHAnsi" w:cstheme="majorHAnsi"/>
          <w:color w:val="000000"/>
          <w:u w:val="single"/>
          <w:lang w:eastAsia="en-US"/>
        </w:rPr>
      </w:pPr>
      <w:r w:rsidRPr="00646D86">
        <w:rPr>
          <w:rFonts w:asciiTheme="majorHAnsi" w:eastAsia="ComicSansMS,Bold" w:hAnsiTheme="majorHAnsi" w:cstheme="majorHAnsi"/>
          <w:color w:val="000000"/>
          <w:lang w:eastAsia="en-US"/>
        </w:rPr>
        <w:t>Usunięcia wad i usterek stwierdzonych przy odbiorze oraz w czasie trwania udzielonej gwarancji.</w:t>
      </w:r>
    </w:p>
    <w:p w14:paraId="124735BF" w14:textId="15F325B5" w:rsidR="0040216E" w:rsidRPr="00646D86" w:rsidRDefault="0040216E" w:rsidP="00A77A2D">
      <w:pPr>
        <w:pStyle w:val="Akapitzlist"/>
        <w:numPr>
          <w:ilvl w:val="0"/>
          <w:numId w:val="24"/>
        </w:numPr>
        <w:suppressAutoHyphens w:val="0"/>
        <w:autoSpaceDE/>
        <w:autoSpaceDN w:val="0"/>
        <w:adjustRightInd w:val="0"/>
        <w:spacing w:line="276" w:lineRule="auto"/>
        <w:ind w:left="284" w:hanging="426"/>
        <w:jc w:val="both"/>
        <w:rPr>
          <w:rFonts w:asciiTheme="majorHAnsi" w:eastAsia="ComicSansMS,Bold" w:hAnsiTheme="majorHAnsi" w:cstheme="majorHAnsi"/>
          <w:b/>
          <w:bCs/>
          <w:lang w:eastAsia="en-US"/>
        </w:rPr>
      </w:pPr>
      <w:r w:rsidRPr="00646D86">
        <w:rPr>
          <w:rFonts w:asciiTheme="majorHAnsi" w:eastAsia="ComicSansMS,Bold" w:hAnsiTheme="majorHAnsi" w:cstheme="majorHAnsi"/>
          <w:b/>
          <w:bCs/>
          <w:lang w:eastAsia="en-US"/>
        </w:rPr>
        <w:lastRenderedPageBreak/>
        <w:t xml:space="preserve">Sporządzenia i przedłożenia </w:t>
      </w:r>
      <w:r w:rsidR="00646D86" w:rsidRPr="00646D86">
        <w:rPr>
          <w:rFonts w:asciiTheme="majorHAnsi" w:eastAsia="ComicSansMS,Bold" w:hAnsiTheme="majorHAnsi" w:cstheme="majorHAnsi"/>
          <w:b/>
          <w:bCs/>
          <w:color w:val="000000"/>
          <w:lang w:eastAsia="en-US"/>
        </w:rPr>
        <w:t>w wersji papierowej i elektronicznej edytowalnej ath</w:t>
      </w:r>
      <w:r w:rsidR="00F745EF">
        <w:rPr>
          <w:rFonts w:asciiTheme="majorHAnsi" w:eastAsia="ComicSansMS,Bold" w:hAnsiTheme="majorHAnsi" w:cstheme="majorHAnsi"/>
          <w:b/>
          <w:bCs/>
          <w:color w:val="000000"/>
          <w:lang w:eastAsia="en-US"/>
        </w:rPr>
        <w:t xml:space="preserve"> </w:t>
      </w:r>
      <w:r w:rsidR="00F745EF" w:rsidRPr="00F745EF">
        <w:rPr>
          <w:rFonts w:asciiTheme="majorHAnsi" w:eastAsia="ComicSansMS,Bold" w:hAnsiTheme="majorHAnsi" w:cstheme="majorHAnsi"/>
          <w:color w:val="000000"/>
          <w:lang w:eastAsia="en-US"/>
        </w:rPr>
        <w:t>(</w:t>
      </w:r>
      <w:r w:rsidR="00F745EF">
        <w:rPr>
          <w:rFonts w:asciiTheme="majorHAnsi" w:eastAsia="ComicSansMS,Bold" w:hAnsiTheme="majorHAnsi" w:cstheme="majorHAnsi"/>
          <w:color w:val="000000"/>
          <w:lang w:eastAsia="en-US"/>
        </w:rPr>
        <w:t xml:space="preserve">ath- </w:t>
      </w:r>
      <w:r w:rsidR="00F745EF" w:rsidRPr="00F745EF">
        <w:rPr>
          <w:rFonts w:asciiTheme="majorHAnsi" w:eastAsia="ComicSansMS,Bold" w:hAnsiTheme="majorHAnsi" w:cstheme="majorHAnsi"/>
          <w:color w:val="000000"/>
          <w:lang w:eastAsia="en-US"/>
        </w:rPr>
        <w:t>jeżeli jest możliwość)</w:t>
      </w:r>
      <w:r w:rsidR="00646D86" w:rsidRPr="00646D86">
        <w:rPr>
          <w:rFonts w:asciiTheme="majorHAnsi" w:eastAsia="ComicSansMS,Bold" w:hAnsiTheme="majorHAnsi" w:cstheme="majorHAnsi"/>
          <w:b/>
          <w:bCs/>
          <w:color w:val="000000"/>
          <w:lang w:eastAsia="en-US"/>
        </w:rPr>
        <w:t xml:space="preserve"> - nie później niż w dacie podpisania Umowy kosztorysu ofertowego szczegółowego (opisującego wszystkie parametry cenotwórcze, tj. Robociznę, Materiały, Sprzęt, Koszty pośrednie, Koszt zakupu materiałów, Zysk).</w:t>
      </w:r>
      <w:r w:rsidRPr="00646D86">
        <w:rPr>
          <w:rFonts w:asciiTheme="majorHAnsi" w:eastAsia="ComicSansMS,Bold" w:hAnsiTheme="majorHAnsi" w:cstheme="majorHAnsi"/>
          <w:b/>
          <w:bCs/>
          <w:lang w:eastAsia="en-US"/>
        </w:rPr>
        <w:t xml:space="preserve"> Kosztorys posłuży do rozliczeń dokonanych  na zasadach określonych w § 14 ust. 2 pkt 1</w:t>
      </w:r>
      <w:r w:rsidR="00A24A29">
        <w:rPr>
          <w:rFonts w:asciiTheme="majorHAnsi" w:eastAsia="ComicSansMS,Bold" w:hAnsiTheme="majorHAnsi" w:cstheme="majorHAnsi"/>
          <w:b/>
          <w:bCs/>
          <w:lang w:eastAsia="en-US"/>
        </w:rPr>
        <w:t>8</w:t>
      </w:r>
      <w:r w:rsidRPr="00646D86">
        <w:rPr>
          <w:rFonts w:asciiTheme="majorHAnsi" w:eastAsia="ComicSansMS,Bold" w:hAnsiTheme="majorHAnsi" w:cstheme="majorHAnsi"/>
          <w:b/>
          <w:bCs/>
          <w:lang w:eastAsia="en-US"/>
        </w:rPr>
        <w:t xml:space="preserve"> Umowy w przypadku wystąpienia robót dodatkowych, robót zamiennych, zmiany technologii, zaniechania robót oraz odstąpienia stron od umowy</w:t>
      </w:r>
      <w:bookmarkStart w:id="7" w:name="_Hlk65751480"/>
      <w:r w:rsidRPr="00646D86">
        <w:rPr>
          <w:rFonts w:asciiTheme="majorHAnsi" w:eastAsia="ComicSansMS,Bold" w:hAnsiTheme="majorHAnsi" w:cstheme="majorHAnsi"/>
          <w:b/>
          <w:bCs/>
          <w:lang w:eastAsia="en-US"/>
        </w:rPr>
        <w:t>.</w:t>
      </w:r>
    </w:p>
    <w:bookmarkEnd w:id="7"/>
    <w:p w14:paraId="50E5AA44" w14:textId="345C7690"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Wyliczenie obowiązków Wykonawcy zawarte w ustępach poprzednich ma jedynie charakter przykładowy i nie wyczerpuje całego zakresu zobowiązania Wykonawcy wynikającego z Umowy, a także nie może stanowić podstawy do odmowy wykonania przez Wykonawcę jakichkolwiek czynności nie wymienionych wprost w Umowie, a potrzebnych do należytego wykonania całego Przedmiotu Umowy. W szczególności dotyczy to obowiązków wynikających wprost przepisów prawa.</w:t>
      </w:r>
    </w:p>
    <w:p w14:paraId="15C1D04B" w14:textId="76B426B3"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Do momentu końcowego odbioru robót protokołem bezusterkowego odbioru końcowego robót, ryzyko utraty lub pogorszenia się stanu robót ponosi Wykonawca.</w:t>
      </w:r>
    </w:p>
    <w:p w14:paraId="36E1FBE5" w14:textId="77777777" w:rsidR="00712585" w:rsidRPr="0016152C" w:rsidRDefault="00712585" w:rsidP="006A3B5A">
      <w:pPr>
        <w:spacing w:line="276" w:lineRule="auto"/>
        <w:ind w:right="214"/>
        <w:rPr>
          <w:rFonts w:asciiTheme="majorHAnsi" w:hAnsiTheme="majorHAnsi" w:cstheme="majorHAnsi"/>
          <w:bCs/>
          <w:color w:val="000000"/>
        </w:rPr>
      </w:pPr>
    </w:p>
    <w:p w14:paraId="072249A2" w14:textId="6314FAAF" w:rsidR="0040216E" w:rsidRPr="00F2249D" w:rsidRDefault="0040216E" w:rsidP="0040216E">
      <w:pPr>
        <w:spacing w:line="276" w:lineRule="auto"/>
        <w:ind w:left="284" w:right="214" w:hanging="284"/>
        <w:jc w:val="center"/>
        <w:rPr>
          <w:rFonts w:asciiTheme="majorHAnsi" w:hAnsiTheme="majorHAnsi" w:cstheme="majorHAnsi"/>
          <w:b/>
          <w:color w:val="000000"/>
        </w:rPr>
      </w:pPr>
      <w:r w:rsidRPr="00F2249D">
        <w:rPr>
          <w:rFonts w:asciiTheme="majorHAnsi" w:hAnsiTheme="majorHAnsi" w:cstheme="majorHAnsi"/>
          <w:b/>
          <w:color w:val="000000"/>
        </w:rPr>
        <w:t>§ 6</w:t>
      </w:r>
    </w:p>
    <w:p w14:paraId="496F7703" w14:textId="1275F656" w:rsidR="0040216E" w:rsidRPr="0016152C" w:rsidRDefault="0040216E" w:rsidP="0040216E">
      <w:pPr>
        <w:pStyle w:val="Nagwek7"/>
        <w:spacing w:line="276" w:lineRule="auto"/>
        <w:jc w:val="center"/>
        <w:rPr>
          <w:rFonts w:asciiTheme="majorHAnsi" w:hAnsiTheme="majorHAnsi" w:cstheme="majorHAnsi"/>
          <w:sz w:val="20"/>
          <w:szCs w:val="20"/>
        </w:rPr>
      </w:pPr>
      <w:r w:rsidRPr="0016152C">
        <w:rPr>
          <w:rFonts w:asciiTheme="majorHAnsi" w:hAnsiTheme="majorHAnsi" w:cstheme="majorHAnsi"/>
          <w:sz w:val="20"/>
          <w:szCs w:val="20"/>
        </w:rPr>
        <w:t xml:space="preserve">Obowiązki Zamawiającego </w:t>
      </w:r>
    </w:p>
    <w:p w14:paraId="5435798B" w14:textId="77777777" w:rsidR="0040216E" w:rsidRPr="0016152C" w:rsidRDefault="0040216E" w:rsidP="0022751F">
      <w:pPr>
        <w:autoSpaceDN w:val="0"/>
        <w:adjustRightInd w:val="0"/>
        <w:ind w:left="-142"/>
        <w:rPr>
          <w:rFonts w:asciiTheme="majorHAnsi" w:eastAsia="ComicSansMS,Bold" w:hAnsiTheme="majorHAnsi" w:cstheme="majorHAnsi"/>
          <w:b/>
          <w:color w:val="000000"/>
          <w:u w:val="single"/>
        </w:rPr>
      </w:pPr>
      <w:r w:rsidRPr="0016152C">
        <w:rPr>
          <w:rFonts w:asciiTheme="majorHAnsi" w:eastAsia="ComicSansMS,Bold" w:hAnsiTheme="majorHAnsi" w:cstheme="majorHAnsi"/>
          <w:b/>
          <w:color w:val="000000"/>
          <w:u w:val="single"/>
        </w:rPr>
        <w:t>1. Do obowiązków Zamawiającego należy:</w:t>
      </w:r>
    </w:p>
    <w:p w14:paraId="22849FF7" w14:textId="77777777" w:rsidR="0040216E" w:rsidRPr="0016152C" w:rsidRDefault="0040216E" w:rsidP="0022751F">
      <w:pPr>
        <w:widowControl/>
        <w:suppressAutoHyphens w:val="0"/>
        <w:autoSpaceDN w:val="0"/>
        <w:adjustRightInd w:val="0"/>
        <w:ind w:left="-142"/>
        <w:rPr>
          <w:rFonts w:asciiTheme="majorHAnsi" w:eastAsia="ComicSansMS,Bold" w:hAnsiTheme="majorHAnsi" w:cstheme="majorHAnsi"/>
          <w:color w:val="262626"/>
        </w:rPr>
      </w:pPr>
      <w:r w:rsidRPr="0016152C">
        <w:rPr>
          <w:rFonts w:asciiTheme="majorHAnsi" w:eastAsia="ComicSansMS,Bold" w:hAnsiTheme="majorHAnsi" w:cstheme="majorHAnsi"/>
          <w:color w:val="262626"/>
        </w:rPr>
        <w:t>1.1 Przekazanie terenu budowy.</w:t>
      </w:r>
    </w:p>
    <w:p w14:paraId="54F991BC" w14:textId="520F3F53" w:rsidR="0040216E" w:rsidRPr="0016152C" w:rsidRDefault="0040216E" w:rsidP="0022751F">
      <w:pPr>
        <w:widowControl/>
        <w:suppressAutoHyphens w:val="0"/>
        <w:autoSpaceDN w:val="0"/>
        <w:adjustRightInd w:val="0"/>
        <w:ind w:left="-142"/>
        <w:rPr>
          <w:rFonts w:asciiTheme="majorHAnsi" w:eastAsia="ComicSansMS,Bold" w:hAnsiTheme="majorHAnsi" w:cstheme="majorHAnsi"/>
          <w:color w:val="262626"/>
        </w:rPr>
      </w:pPr>
      <w:r w:rsidRPr="0016152C">
        <w:rPr>
          <w:rFonts w:asciiTheme="majorHAnsi" w:eastAsia="ComicSansMS,Bold" w:hAnsiTheme="majorHAnsi" w:cstheme="majorHAnsi"/>
          <w:color w:val="262626"/>
        </w:rPr>
        <w:t>1.2 Zapewnienie nadzoru, zgodnie z prawem budowlanym i właściwymi przepisami.</w:t>
      </w:r>
    </w:p>
    <w:p w14:paraId="0558AC52" w14:textId="2DC796AA" w:rsidR="0040216E" w:rsidRPr="0016152C" w:rsidRDefault="0040216E" w:rsidP="0022751F">
      <w:pPr>
        <w:widowControl/>
        <w:tabs>
          <w:tab w:val="left" w:pos="284"/>
        </w:tabs>
        <w:suppressAutoHyphens w:val="0"/>
        <w:autoSpaceDN w:val="0"/>
        <w:adjustRightInd w:val="0"/>
        <w:ind w:left="-142"/>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1.3</w:t>
      </w:r>
      <w:r w:rsidR="00F2249D">
        <w:rPr>
          <w:rFonts w:asciiTheme="majorHAnsi" w:eastAsia="ComicSansMS,Bold" w:hAnsiTheme="majorHAnsi" w:cstheme="majorHAnsi"/>
          <w:color w:val="262626"/>
        </w:rPr>
        <w:t> </w:t>
      </w:r>
      <w:r w:rsidRPr="0016152C">
        <w:rPr>
          <w:rFonts w:asciiTheme="majorHAnsi" w:eastAsia="ComicSansMS,Bold" w:hAnsiTheme="majorHAnsi" w:cstheme="majorHAnsi"/>
          <w:color w:val="262626"/>
        </w:rPr>
        <w:t xml:space="preserve">Zatwierdzanie pod względem merytorycznym i formalno-rachunkowym </w:t>
      </w:r>
      <w:r w:rsidR="00754BF8" w:rsidRPr="0016152C">
        <w:rPr>
          <w:rFonts w:asciiTheme="majorHAnsi" w:eastAsia="ComicSansMS,Bold" w:hAnsiTheme="majorHAnsi" w:cstheme="majorHAnsi"/>
          <w:color w:val="262626"/>
        </w:rPr>
        <w:t>wystawionej</w:t>
      </w:r>
      <w:r w:rsidRPr="0016152C">
        <w:rPr>
          <w:rFonts w:asciiTheme="majorHAnsi" w:eastAsia="ComicSansMS,Bold" w:hAnsiTheme="majorHAnsi" w:cstheme="majorHAnsi"/>
          <w:color w:val="262626"/>
        </w:rPr>
        <w:t xml:space="preserve"> faktur</w:t>
      </w:r>
      <w:r w:rsidR="00754BF8" w:rsidRPr="0016152C">
        <w:rPr>
          <w:rFonts w:asciiTheme="majorHAnsi" w:eastAsia="ComicSansMS,Bold" w:hAnsiTheme="majorHAnsi" w:cstheme="majorHAnsi"/>
          <w:color w:val="262626"/>
        </w:rPr>
        <w:t>y</w:t>
      </w:r>
      <w:r w:rsidRPr="0016152C">
        <w:rPr>
          <w:rFonts w:asciiTheme="majorHAnsi" w:eastAsia="ComicSansMS,Bold" w:hAnsiTheme="majorHAnsi" w:cstheme="majorHAnsi"/>
          <w:color w:val="262626"/>
        </w:rPr>
        <w:t xml:space="preserve"> dla </w:t>
      </w:r>
      <w:r w:rsidRPr="0016152C">
        <w:rPr>
          <w:rFonts w:asciiTheme="majorHAnsi" w:eastAsia="ComicSansMS,Bold" w:hAnsiTheme="majorHAnsi" w:cstheme="majorHAnsi"/>
          <w:color w:val="262626"/>
        </w:rPr>
        <w:br/>
        <w:t xml:space="preserve">      </w:t>
      </w:r>
      <w:r w:rsidR="005A0650">
        <w:rPr>
          <w:rFonts w:asciiTheme="majorHAnsi" w:eastAsia="ComicSansMS,Bold" w:hAnsiTheme="majorHAnsi" w:cstheme="majorHAnsi"/>
          <w:color w:val="262626"/>
        </w:rPr>
        <w:t>Inwestora</w:t>
      </w:r>
      <w:r w:rsidR="00A97DB4" w:rsidRPr="0016152C">
        <w:rPr>
          <w:rFonts w:asciiTheme="majorHAnsi" w:eastAsia="ComicSansMS,Bold" w:hAnsiTheme="majorHAnsi" w:cstheme="majorHAnsi"/>
          <w:color w:val="262626"/>
        </w:rPr>
        <w:t>.</w:t>
      </w:r>
      <w:r w:rsidRPr="0016152C">
        <w:rPr>
          <w:rFonts w:asciiTheme="majorHAnsi" w:eastAsia="ComicSansMS,Bold" w:hAnsiTheme="majorHAnsi" w:cstheme="majorHAnsi"/>
          <w:color w:val="262626"/>
        </w:rPr>
        <w:t xml:space="preserve"> </w:t>
      </w:r>
    </w:p>
    <w:p w14:paraId="35D78328" w14:textId="4E473410" w:rsidR="0040216E" w:rsidRPr="0016152C" w:rsidRDefault="0040216E" w:rsidP="0022751F">
      <w:pPr>
        <w:widowControl/>
        <w:suppressAutoHyphens w:val="0"/>
        <w:autoSpaceDN w:val="0"/>
        <w:adjustRightInd w:val="0"/>
        <w:ind w:left="-142"/>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1.</w:t>
      </w:r>
      <w:r w:rsidR="001D6C4B" w:rsidRPr="0016152C">
        <w:rPr>
          <w:rFonts w:asciiTheme="majorHAnsi" w:eastAsia="ComicSansMS,Bold" w:hAnsiTheme="majorHAnsi" w:cstheme="majorHAnsi"/>
          <w:color w:val="262626"/>
        </w:rPr>
        <w:t>4</w:t>
      </w:r>
      <w:r w:rsidR="00F2249D">
        <w:rPr>
          <w:rFonts w:asciiTheme="majorHAnsi" w:eastAsia="ComicSansMS,Bold" w:hAnsiTheme="majorHAnsi" w:cstheme="majorHAnsi"/>
          <w:color w:val="262626"/>
        </w:rPr>
        <w:t> </w:t>
      </w:r>
      <w:r w:rsidRPr="0016152C">
        <w:rPr>
          <w:rFonts w:asciiTheme="majorHAnsi" w:eastAsia="ComicSansMS,Bold" w:hAnsiTheme="majorHAnsi" w:cstheme="majorHAnsi"/>
          <w:color w:val="262626"/>
        </w:rPr>
        <w:t xml:space="preserve">Zorganizowanie odbioru przedmiotu umowy po jego wykonaniu. Zamawiający dokona odbioru </w:t>
      </w:r>
      <w:r w:rsidRPr="0016152C">
        <w:rPr>
          <w:rFonts w:asciiTheme="majorHAnsi" w:eastAsia="ComicSansMS,Bold" w:hAnsiTheme="majorHAnsi" w:cstheme="majorHAnsi"/>
          <w:color w:val="262626"/>
        </w:rPr>
        <w:br/>
        <w:t xml:space="preserve">      przedmiotu umowy.</w:t>
      </w:r>
    </w:p>
    <w:p w14:paraId="27CF664E" w14:textId="5A9BB15E" w:rsidR="0040216E" w:rsidRPr="0016152C" w:rsidRDefault="0040216E" w:rsidP="0022751F">
      <w:pPr>
        <w:widowControl/>
        <w:suppressAutoHyphens w:val="0"/>
        <w:autoSpaceDN w:val="0"/>
        <w:adjustRightInd w:val="0"/>
        <w:ind w:left="-142"/>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1.5</w:t>
      </w:r>
      <w:r w:rsidR="00F2249D">
        <w:rPr>
          <w:rFonts w:asciiTheme="majorHAnsi" w:eastAsia="ComicSansMS,Bold" w:hAnsiTheme="majorHAnsi" w:cstheme="majorHAnsi"/>
          <w:color w:val="262626"/>
        </w:rPr>
        <w:t> </w:t>
      </w:r>
      <w:r w:rsidRPr="0016152C">
        <w:rPr>
          <w:rFonts w:asciiTheme="majorHAnsi" w:eastAsia="ComicSansMS,Bold" w:hAnsiTheme="majorHAnsi" w:cstheme="majorHAnsi"/>
          <w:color w:val="262626"/>
        </w:rPr>
        <w:t xml:space="preserve">Przekazanie </w:t>
      </w:r>
      <w:r w:rsidR="005A0650">
        <w:rPr>
          <w:rFonts w:asciiTheme="majorHAnsi" w:eastAsia="ComicSansMS,Bold" w:hAnsiTheme="majorHAnsi" w:cstheme="majorHAnsi"/>
          <w:color w:val="262626"/>
        </w:rPr>
        <w:t>Inwestorowi</w:t>
      </w:r>
      <w:r w:rsidR="005A0650" w:rsidRPr="0016152C">
        <w:rPr>
          <w:rFonts w:asciiTheme="majorHAnsi" w:eastAsia="ComicSansMS,Bold" w:hAnsiTheme="majorHAnsi" w:cstheme="majorHAnsi"/>
          <w:color w:val="262626"/>
        </w:rPr>
        <w:t xml:space="preserve"> </w:t>
      </w:r>
      <w:r w:rsidRPr="0016152C">
        <w:rPr>
          <w:rFonts w:asciiTheme="majorHAnsi" w:eastAsia="ComicSansMS,Bold" w:hAnsiTheme="majorHAnsi" w:cstheme="majorHAnsi"/>
          <w:color w:val="262626"/>
        </w:rPr>
        <w:t>faktur</w:t>
      </w:r>
      <w:r w:rsidR="00754BF8" w:rsidRPr="0016152C">
        <w:rPr>
          <w:rFonts w:asciiTheme="majorHAnsi" w:eastAsia="ComicSansMS,Bold" w:hAnsiTheme="majorHAnsi" w:cstheme="majorHAnsi"/>
          <w:color w:val="262626"/>
        </w:rPr>
        <w:t>y</w:t>
      </w:r>
      <w:r w:rsidRPr="0016152C">
        <w:rPr>
          <w:rFonts w:asciiTheme="majorHAnsi" w:eastAsia="ComicSansMS,Bold" w:hAnsiTheme="majorHAnsi" w:cstheme="majorHAnsi"/>
          <w:color w:val="262626"/>
        </w:rPr>
        <w:t xml:space="preserve"> za wykonane roboty w sposób umożliwiający terminową zapłatę </w:t>
      </w:r>
      <w:r w:rsidRPr="0016152C">
        <w:rPr>
          <w:rFonts w:asciiTheme="majorHAnsi" w:eastAsia="ComicSansMS,Bold" w:hAnsiTheme="majorHAnsi" w:cstheme="majorHAnsi"/>
          <w:color w:val="262626"/>
        </w:rPr>
        <w:br/>
        <w:t xml:space="preserve">       należności z nich wynikających.</w:t>
      </w:r>
    </w:p>
    <w:p w14:paraId="108514B2" w14:textId="6AA0F19E" w:rsidR="0040216E" w:rsidRPr="0016152C" w:rsidRDefault="0040216E" w:rsidP="0022751F">
      <w:pPr>
        <w:tabs>
          <w:tab w:val="left" w:pos="14058"/>
        </w:tabs>
        <w:ind w:left="-142"/>
        <w:jc w:val="both"/>
        <w:rPr>
          <w:rFonts w:asciiTheme="majorHAnsi" w:hAnsiTheme="majorHAnsi" w:cstheme="majorHAnsi"/>
          <w:bCs/>
        </w:rPr>
      </w:pPr>
      <w:r w:rsidRPr="0016152C">
        <w:rPr>
          <w:rFonts w:asciiTheme="majorHAnsi" w:hAnsiTheme="majorHAnsi" w:cstheme="majorHAnsi"/>
          <w:bCs/>
        </w:rPr>
        <w:t>1.</w:t>
      </w:r>
      <w:r w:rsidR="001D6C4B" w:rsidRPr="0016152C">
        <w:rPr>
          <w:rFonts w:asciiTheme="majorHAnsi" w:hAnsiTheme="majorHAnsi" w:cstheme="majorHAnsi"/>
          <w:bCs/>
        </w:rPr>
        <w:t>6</w:t>
      </w:r>
      <w:r w:rsidR="00F2249D">
        <w:rPr>
          <w:rFonts w:asciiTheme="majorHAnsi" w:hAnsiTheme="majorHAnsi" w:cstheme="majorHAnsi"/>
          <w:bCs/>
        </w:rPr>
        <w:t> </w:t>
      </w:r>
      <w:r w:rsidRPr="0016152C">
        <w:rPr>
          <w:rFonts w:asciiTheme="majorHAnsi" w:hAnsiTheme="majorHAnsi" w:cstheme="majorHAnsi"/>
          <w:bCs/>
        </w:rPr>
        <w:t xml:space="preserve">Zamawiający nie ponosi odpowiedzialności za składniki majątkowe Wykonawcy znajdujące się na </w:t>
      </w:r>
      <w:r w:rsidRPr="0016152C">
        <w:rPr>
          <w:rFonts w:asciiTheme="majorHAnsi" w:hAnsiTheme="majorHAnsi" w:cstheme="majorHAnsi"/>
          <w:bCs/>
        </w:rPr>
        <w:br/>
        <w:t xml:space="preserve">       placu budowy w trakcie realizacji Umowy.</w:t>
      </w:r>
    </w:p>
    <w:p w14:paraId="276C3447" w14:textId="3DB07E4C" w:rsidR="0040216E" w:rsidRPr="0016152C" w:rsidRDefault="0040216E" w:rsidP="0022751F">
      <w:pPr>
        <w:tabs>
          <w:tab w:val="left" w:pos="14058"/>
        </w:tabs>
        <w:ind w:left="-142"/>
        <w:jc w:val="both"/>
        <w:rPr>
          <w:rFonts w:asciiTheme="majorHAnsi" w:hAnsiTheme="majorHAnsi" w:cstheme="majorHAnsi"/>
          <w:bCs/>
        </w:rPr>
      </w:pPr>
      <w:r w:rsidRPr="0016152C">
        <w:rPr>
          <w:rFonts w:asciiTheme="majorHAnsi" w:hAnsiTheme="majorHAnsi" w:cstheme="majorHAnsi"/>
          <w:bCs/>
        </w:rPr>
        <w:t>1.</w:t>
      </w:r>
      <w:r w:rsidR="001D6C4B" w:rsidRPr="0016152C">
        <w:rPr>
          <w:rFonts w:asciiTheme="majorHAnsi" w:hAnsiTheme="majorHAnsi" w:cstheme="majorHAnsi"/>
          <w:bCs/>
        </w:rPr>
        <w:t>7</w:t>
      </w:r>
      <w:r w:rsidR="00F2249D">
        <w:rPr>
          <w:rFonts w:asciiTheme="majorHAnsi" w:hAnsiTheme="majorHAnsi" w:cstheme="majorHAnsi"/>
          <w:bCs/>
        </w:rPr>
        <w:t> </w:t>
      </w:r>
      <w:r w:rsidRPr="0016152C">
        <w:rPr>
          <w:rFonts w:asciiTheme="majorHAnsi" w:hAnsiTheme="majorHAnsi" w:cstheme="majorHAnsi"/>
          <w:bCs/>
        </w:rPr>
        <w:t xml:space="preserve">Zamawiający ma prawo w czasie realizacji Umowy – po pisemnym poinformowaniu Wykonawcy – </w:t>
      </w:r>
      <w:r w:rsidRPr="0016152C">
        <w:rPr>
          <w:rFonts w:asciiTheme="majorHAnsi" w:hAnsiTheme="majorHAnsi" w:cstheme="majorHAnsi"/>
          <w:bCs/>
        </w:rPr>
        <w:br/>
        <w:t xml:space="preserve">       wprowadzić inny podmiot na teren budowy, na której będzie wykonywany Przedmiot Umowy, w </w:t>
      </w:r>
      <w:r w:rsidRPr="0016152C">
        <w:rPr>
          <w:rFonts w:asciiTheme="majorHAnsi" w:hAnsiTheme="majorHAnsi" w:cstheme="majorHAnsi"/>
          <w:bCs/>
        </w:rPr>
        <w:br/>
        <w:t xml:space="preserve">       celu zrealizowania prac lub robót budowlanych, które nie wchodzą w zakres Przedmiotu Umowy.</w:t>
      </w:r>
    </w:p>
    <w:p w14:paraId="20DCC387" w14:textId="7398F97D" w:rsidR="0040216E" w:rsidRPr="0016152C" w:rsidRDefault="0040216E" w:rsidP="0022751F">
      <w:pPr>
        <w:autoSpaceDN w:val="0"/>
        <w:adjustRightInd w:val="0"/>
        <w:ind w:left="-142"/>
        <w:jc w:val="both"/>
        <w:rPr>
          <w:rFonts w:asciiTheme="majorHAnsi" w:eastAsia="ComicSansMS,Bold" w:hAnsiTheme="majorHAnsi" w:cstheme="majorHAnsi"/>
          <w:b/>
          <w:bCs/>
          <w:color w:val="262626"/>
          <w:u w:val="single"/>
        </w:rPr>
      </w:pPr>
      <w:r w:rsidRPr="0016152C">
        <w:rPr>
          <w:rFonts w:asciiTheme="majorHAnsi" w:eastAsia="ComicSansMS,Bold" w:hAnsiTheme="majorHAnsi" w:cstheme="majorHAnsi"/>
          <w:b/>
          <w:bCs/>
          <w:color w:val="262626"/>
          <w:u w:val="single"/>
        </w:rPr>
        <w:t xml:space="preserve">2. Obowiązki </w:t>
      </w:r>
      <w:r w:rsidR="00F4584A" w:rsidRPr="0016152C">
        <w:rPr>
          <w:rFonts w:asciiTheme="majorHAnsi" w:eastAsia="ComicSansMS,Bold" w:hAnsiTheme="majorHAnsi" w:cstheme="majorHAnsi"/>
          <w:b/>
          <w:bCs/>
          <w:color w:val="262626"/>
          <w:u w:val="single"/>
        </w:rPr>
        <w:t>Inwestora</w:t>
      </w:r>
      <w:r w:rsidRPr="0016152C">
        <w:rPr>
          <w:rFonts w:asciiTheme="majorHAnsi" w:eastAsia="ComicSansMS,Bold" w:hAnsiTheme="majorHAnsi" w:cstheme="majorHAnsi"/>
          <w:b/>
          <w:bCs/>
          <w:color w:val="262626"/>
          <w:u w:val="single"/>
        </w:rPr>
        <w:t>:</w:t>
      </w:r>
    </w:p>
    <w:p w14:paraId="5045C8BD" w14:textId="25974633" w:rsidR="0040216E" w:rsidRPr="0016152C" w:rsidRDefault="0040216E" w:rsidP="0022751F">
      <w:pPr>
        <w:autoSpaceDN w:val="0"/>
        <w:adjustRightInd w:val="0"/>
        <w:ind w:left="-142"/>
        <w:jc w:val="both"/>
        <w:rPr>
          <w:rFonts w:asciiTheme="majorHAnsi" w:eastAsia="ComicSansMS,Bold" w:hAnsiTheme="majorHAnsi" w:cstheme="majorHAnsi"/>
          <w:bCs/>
          <w:color w:val="262626"/>
        </w:rPr>
      </w:pPr>
      <w:r w:rsidRPr="0016152C">
        <w:rPr>
          <w:rFonts w:asciiTheme="majorHAnsi" w:eastAsia="ComicSansMS,Bold" w:hAnsiTheme="majorHAnsi" w:cstheme="majorHAnsi"/>
          <w:bCs/>
          <w:color w:val="262626"/>
        </w:rPr>
        <w:t>2.</w:t>
      </w:r>
      <w:r w:rsidR="00F4584A" w:rsidRPr="0016152C">
        <w:rPr>
          <w:rFonts w:asciiTheme="majorHAnsi" w:eastAsia="ComicSansMS,Bold" w:hAnsiTheme="majorHAnsi" w:cstheme="majorHAnsi"/>
          <w:bCs/>
          <w:color w:val="262626"/>
        </w:rPr>
        <w:t>1</w:t>
      </w:r>
      <w:r w:rsidRPr="0016152C">
        <w:rPr>
          <w:rFonts w:asciiTheme="majorHAnsi" w:eastAsia="ComicSansMS,Bold" w:hAnsiTheme="majorHAnsi" w:cstheme="majorHAnsi"/>
          <w:bCs/>
          <w:color w:val="262626"/>
        </w:rPr>
        <w:t>.</w:t>
      </w:r>
      <w:r w:rsidR="00BF273B" w:rsidRPr="0016152C">
        <w:rPr>
          <w:rFonts w:asciiTheme="majorHAnsi" w:eastAsia="ComicSansMS,Bold" w:hAnsiTheme="majorHAnsi" w:cstheme="majorHAnsi"/>
          <w:bCs/>
          <w:color w:val="262626"/>
        </w:rPr>
        <w:t xml:space="preserve"> </w:t>
      </w:r>
      <w:r w:rsidRPr="0016152C">
        <w:rPr>
          <w:rFonts w:asciiTheme="majorHAnsi" w:eastAsia="ComicSansMS,Bold" w:hAnsiTheme="majorHAnsi" w:cstheme="majorHAnsi"/>
          <w:bCs/>
          <w:color w:val="262626"/>
        </w:rPr>
        <w:t>Terminowe regulowanie Wykonawcy należności wynikających z zatwierdzon</w:t>
      </w:r>
      <w:r w:rsidR="00754BF8" w:rsidRPr="0016152C">
        <w:rPr>
          <w:rFonts w:asciiTheme="majorHAnsi" w:eastAsia="ComicSansMS,Bold" w:hAnsiTheme="majorHAnsi" w:cstheme="majorHAnsi"/>
          <w:bCs/>
          <w:color w:val="262626"/>
        </w:rPr>
        <w:t xml:space="preserve">ej </w:t>
      </w:r>
      <w:r w:rsidRPr="0016152C">
        <w:rPr>
          <w:rFonts w:asciiTheme="majorHAnsi" w:eastAsia="ComicSansMS,Bold" w:hAnsiTheme="majorHAnsi" w:cstheme="majorHAnsi"/>
          <w:bCs/>
          <w:color w:val="262626"/>
        </w:rPr>
        <w:t>przez Zamawiającego  faktur</w:t>
      </w:r>
      <w:r w:rsidR="00754BF8" w:rsidRPr="0016152C">
        <w:rPr>
          <w:rFonts w:asciiTheme="majorHAnsi" w:eastAsia="ComicSansMS,Bold" w:hAnsiTheme="majorHAnsi" w:cstheme="majorHAnsi"/>
          <w:bCs/>
          <w:color w:val="262626"/>
        </w:rPr>
        <w:t>y</w:t>
      </w:r>
      <w:r w:rsidRPr="0016152C">
        <w:rPr>
          <w:rFonts w:asciiTheme="majorHAnsi" w:eastAsia="ComicSansMS,Bold" w:hAnsiTheme="majorHAnsi" w:cstheme="majorHAnsi"/>
          <w:bCs/>
          <w:color w:val="262626"/>
        </w:rPr>
        <w:t>.</w:t>
      </w:r>
    </w:p>
    <w:p w14:paraId="2032EB6E" w14:textId="21F05C62" w:rsidR="0040216E" w:rsidRPr="0016152C" w:rsidRDefault="0040216E" w:rsidP="0022751F">
      <w:pPr>
        <w:autoSpaceDN w:val="0"/>
        <w:adjustRightInd w:val="0"/>
        <w:ind w:left="-142"/>
        <w:jc w:val="both"/>
        <w:rPr>
          <w:rFonts w:asciiTheme="majorHAnsi" w:eastAsia="ComicSansMS,Bold" w:hAnsiTheme="majorHAnsi" w:cstheme="majorHAnsi"/>
          <w:color w:val="262626"/>
        </w:rPr>
      </w:pPr>
      <w:r w:rsidRPr="0016152C">
        <w:rPr>
          <w:rFonts w:asciiTheme="majorHAnsi" w:eastAsia="ComicSansMS,Bold" w:hAnsiTheme="majorHAnsi" w:cstheme="majorHAnsi"/>
          <w:bCs/>
          <w:color w:val="262626"/>
        </w:rPr>
        <w:t>2.</w:t>
      </w:r>
      <w:r w:rsidR="00F4584A" w:rsidRPr="0016152C">
        <w:rPr>
          <w:rFonts w:asciiTheme="majorHAnsi" w:eastAsia="ComicSansMS,Bold" w:hAnsiTheme="majorHAnsi" w:cstheme="majorHAnsi"/>
          <w:bCs/>
          <w:color w:val="262626"/>
        </w:rPr>
        <w:t>2</w:t>
      </w:r>
      <w:r w:rsidRPr="0016152C">
        <w:rPr>
          <w:rFonts w:asciiTheme="majorHAnsi" w:eastAsia="ComicSansMS,Bold" w:hAnsiTheme="majorHAnsi" w:cstheme="majorHAnsi"/>
          <w:bCs/>
          <w:color w:val="262626"/>
        </w:rPr>
        <w:t>.</w:t>
      </w:r>
      <w:r w:rsidRPr="0016152C">
        <w:rPr>
          <w:rFonts w:asciiTheme="majorHAnsi" w:eastAsia="ComicSansMS,Bold" w:hAnsiTheme="majorHAnsi" w:cstheme="majorHAnsi"/>
          <w:color w:val="262626"/>
        </w:rPr>
        <w:t xml:space="preserve"> Udzielenie pełnomocnictwa </w:t>
      </w:r>
      <w:r w:rsidR="0088043A" w:rsidRPr="0016152C">
        <w:rPr>
          <w:rFonts w:asciiTheme="majorHAnsi" w:eastAsia="ComicSansMS,Bold" w:hAnsiTheme="majorHAnsi" w:cstheme="majorHAnsi"/>
          <w:color w:val="262626"/>
        </w:rPr>
        <w:t xml:space="preserve">Wykonawcy </w:t>
      </w:r>
      <w:r w:rsidRPr="0016152C">
        <w:rPr>
          <w:rFonts w:asciiTheme="majorHAnsi" w:eastAsia="ComicSansMS,Bold" w:hAnsiTheme="majorHAnsi" w:cstheme="majorHAnsi"/>
          <w:color w:val="262626"/>
        </w:rPr>
        <w:t xml:space="preserve">do działania w imieniu </w:t>
      </w:r>
      <w:r w:rsidR="005A0650">
        <w:rPr>
          <w:rFonts w:asciiTheme="majorHAnsi" w:eastAsia="ComicSansMS,Bold" w:hAnsiTheme="majorHAnsi" w:cstheme="majorHAnsi"/>
          <w:color w:val="262626"/>
        </w:rPr>
        <w:t>Inwestora</w:t>
      </w:r>
      <w:r w:rsidR="005A0650" w:rsidRPr="0016152C">
        <w:rPr>
          <w:rFonts w:asciiTheme="majorHAnsi" w:eastAsia="ComicSansMS,Bold" w:hAnsiTheme="majorHAnsi" w:cstheme="majorHAnsi"/>
          <w:color w:val="262626"/>
        </w:rPr>
        <w:t xml:space="preserve"> </w:t>
      </w:r>
      <w:r w:rsidRPr="0016152C">
        <w:rPr>
          <w:rFonts w:asciiTheme="majorHAnsi" w:eastAsia="ComicSansMS,Bold" w:hAnsiTheme="majorHAnsi" w:cstheme="majorHAnsi"/>
          <w:color w:val="262626"/>
        </w:rPr>
        <w:t>- do załatwienia wszelkich spraw związanych z zamówieniem, w tym uzyskania wszelkich wymaganych prawem uzgodnień, opinii, pozwoleń decyzji.</w:t>
      </w:r>
    </w:p>
    <w:p w14:paraId="336FDE5C" w14:textId="77777777" w:rsidR="008D1A44" w:rsidRPr="0016152C" w:rsidRDefault="008D1A44" w:rsidP="00BF273B">
      <w:pPr>
        <w:tabs>
          <w:tab w:val="left" w:pos="14058"/>
        </w:tabs>
        <w:spacing w:line="276" w:lineRule="auto"/>
        <w:jc w:val="center"/>
        <w:rPr>
          <w:rFonts w:asciiTheme="majorHAnsi" w:hAnsiTheme="majorHAnsi" w:cstheme="majorHAnsi"/>
          <w:bCs/>
          <w:color w:val="000000"/>
        </w:rPr>
      </w:pPr>
    </w:p>
    <w:p w14:paraId="004A77EC" w14:textId="4806441D" w:rsidR="0040216E" w:rsidRPr="00F2249D" w:rsidRDefault="0040216E" w:rsidP="0040216E">
      <w:pPr>
        <w:tabs>
          <w:tab w:val="left" w:pos="14058"/>
        </w:tabs>
        <w:spacing w:line="276" w:lineRule="auto"/>
        <w:jc w:val="center"/>
        <w:rPr>
          <w:rFonts w:asciiTheme="majorHAnsi" w:hAnsiTheme="majorHAnsi" w:cstheme="majorHAnsi"/>
          <w:b/>
          <w:color w:val="000000"/>
        </w:rPr>
      </w:pPr>
      <w:bookmarkStart w:id="8" w:name="_Hlk202259409"/>
      <w:r w:rsidRPr="00F2249D">
        <w:rPr>
          <w:rFonts w:asciiTheme="majorHAnsi" w:hAnsiTheme="majorHAnsi" w:cstheme="majorHAnsi"/>
          <w:b/>
          <w:color w:val="000000"/>
        </w:rPr>
        <w:t>§</w:t>
      </w:r>
      <w:bookmarkEnd w:id="8"/>
      <w:r w:rsidRPr="00F2249D">
        <w:rPr>
          <w:rFonts w:asciiTheme="majorHAnsi" w:hAnsiTheme="majorHAnsi" w:cstheme="majorHAnsi"/>
          <w:b/>
          <w:color w:val="000000"/>
        </w:rPr>
        <w:t xml:space="preserve"> 7</w:t>
      </w:r>
    </w:p>
    <w:p w14:paraId="1994BA1D" w14:textId="02C50384" w:rsidR="0040216E" w:rsidRPr="0016152C" w:rsidRDefault="0040216E" w:rsidP="00A24C58">
      <w:pPr>
        <w:pStyle w:val="Nagwek4"/>
        <w:numPr>
          <w:ilvl w:val="0"/>
          <w:numId w:val="0"/>
        </w:numPr>
        <w:spacing w:line="276" w:lineRule="auto"/>
        <w:ind w:right="0"/>
        <w:jc w:val="center"/>
        <w:rPr>
          <w:rFonts w:asciiTheme="majorHAnsi" w:hAnsiTheme="majorHAnsi" w:cstheme="majorHAnsi"/>
          <w:sz w:val="20"/>
        </w:rPr>
      </w:pPr>
      <w:r w:rsidRPr="0016152C">
        <w:rPr>
          <w:rFonts w:asciiTheme="majorHAnsi" w:hAnsiTheme="majorHAnsi" w:cstheme="majorHAnsi"/>
          <w:sz w:val="20"/>
        </w:rPr>
        <w:t>Wynagrodzenie</w:t>
      </w:r>
    </w:p>
    <w:p w14:paraId="6194CCF7" w14:textId="2B931D04" w:rsidR="00F261F7"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 xml:space="preserve">Strony zgodnie ustalają, że za wykonanie przedmiotu umowy w zakresie określonym w § 1 umowy, </w:t>
      </w:r>
      <w:r w:rsidRPr="002E798E">
        <w:rPr>
          <w:rFonts w:asciiTheme="majorHAnsi" w:eastAsia="ComicSansMS,Bold" w:hAnsiTheme="majorHAnsi" w:cstheme="majorHAnsi"/>
          <w:color w:val="262626"/>
        </w:rPr>
        <w:br/>
        <w:t>wynagrodzenie</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ryczałtowe</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Wykonawcy</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wynosi</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netto</w:t>
      </w:r>
      <w:r w:rsidR="0011331F" w:rsidRPr="002E798E">
        <w:rPr>
          <w:rFonts w:asciiTheme="majorHAnsi" w:eastAsia="ComicSansMS,Bold" w:hAnsiTheme="majorHAnsi" w:cstheme="majorHAnsi"/>
          <w:color w:val="262626"/>
        </w:rPr>
        <w:t> </w:t>
      </w:r>
      <w:r w:rsidR="006A2643"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(słownie:</w:t>
      </w:r>
      <w:r w:rsidR="00712585"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 xml:space="preserve">) plus należny podatek VAT </w:t>
      </w:r>
      <w:r w:rsidR="00CC349C"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r w:rsidR="0011331F" w:rsidRPr="002E798E">
        <w:rPr>
          <w:rFonts w:asciiTheme="majorHAnsi" w:eastAsia="ComicSansMS,Bold" w:hAnsiTheme="majorHAnsi" w:cstheme="majorHAnsi"/>
          <w:color w:val="262626"/>
        </w:rPr>
        <w:t xml:space="preserve"> zł </w:t>
      </w:r>
      <w:r w:rsidRPr="002E798E">
        <w:rPr>
          <w:rFonts w:asciiTheme="majorHAnsi" w:eastAsia="ComicSansMS,Bold" w:hAnsiTheme="majorHAnsi" w:cstheme="majorHAnsi"/>
          <w:color w:val="262626"/>
        </w:rPr>
        <w:t>(słownie:</w:t>
      </w:r>
      <w:r w:rsidR="00AB361D"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 co daje łączną kwotę</w:t>
      </w:r>
      <w:r w:rsidR="00AB361D" w:rsidRPr="002E798E">
        <w:rPr>
          <w:rFonts w:asciiTheme="majorHAnsi" w:eastAsia="ComicSansMS,Bold" w:hAnsiTheme="majorHAnsi" w:cstheme="majorHAnsi"/>
          <w:color w:val="262626"/>
        </w:rPr>
        <w:t xml:space="preserve"> </w:t>
      </w:r>
      <w:r w:rsidR="006A2643" w:rsidRPr="002E798E">
        <w:rPr>
          <w:rFonts w:asciiTheme="majorHAnsi" w:hAnsiTheme="majorHAnsi" w:cstheme="majorHAnsi"/>
          <w:color w:val="000000"/>
          <w:shd w:val="clear" w:color="auto" w:fill="FFFFFF"/>
        </w:rPr>
        <w:t>………………………</w:t>
      </w:r>
      <w:r w:rsidR="00F261F7" w:rsidRPr="002E798E">
        <w:rPr>
          <w:rFonts w:asciiTheme="majorHAnsi" w:eastAsia="ComicSansMS,Bold" w:hAnsiTheme="majorHAnsi" w:cstheme="majorHAnsi"/>
          <w:b/>
          <w:bCs/>
          <w:color w:val="262626"/>
        </w:rPr>
        <w:t xml:space="preserve"> </w:t>
      </w:r>
      <w:r w:rsidR="00F4584A" w:rsidRPr="002E798E">
        <w:rPr>
          <w:rFonts w:asciiTheme="majorHAnsi" w:eastAsia="ComicSansMS,Bold" w:hAnsiTheme="majorHAnsi" w:cstheme="majorHAnsi"/>
          <w:color w:val="262626"/>
        </w:rPr>
        <w:t xml:space="preserve">brutto </w:t>
      </w:r>
      <w:r w:rsidRPr="002E798E">
        <w:rPr>
          <w:rFonts w:asciiTheme="majorHAnsi" w:eastAsia="ComicSansMS,Bold" w:hAnsiTheme="majorHAnsi" w:cstheme="majorHAnsi"/>
          <w:color w:val="262626"/>
        </w:rPr>
        <w:t>(słownie:</w:t>
      </w:r>
      <w:r w:rsidR="00AB361D"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r w:rsidR="00AB361D" w:rsidRPr="002E798E">
        <w:rPr>
          <w:rFonts w:asciiTheme="majorHAnsi" w:eastAsia="ComicSansMS,Bold" w:hAnsiTheme="majorHAnsi" w:cstheme="majorHAnsi"/>
          <w:color w:val="262626"/>
        </w:rPr>
        <w:t xml:space="preserve"> </w:t>
      </w:r>
      <w:r w:rsidRPr="002E798E">
        <w:rPr>
          <w:rFonts w:asciiTheme="majorHAnsi" w:eastAsia="ComicSansMS,Bold" w:hAnsiTheme="majorHAnsi" w:cstheme="majorHAnsi"/>
          <w:color w:val="262626"/>
        </w:rPr>
        <w:t>)</w:t>
      </w:r>
      <w:r w:rsidR="00A97DB4"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 xml:space="preserve"> zgodnie</w:t>
      </w:r>
      <w:r w:rsidR="00AB361D"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ze</w:t>
      </w:r>
      <w:r w:rsidR="00AB361D"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złożoną</w:t>
      </w:r>
      <w:r w:rsidR="00AB361D"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ofertą</w:t>
      </w:r>
      <w:r w:rsidR="00C40488" w:rsidRPr="002E798E">
        <w:rPr>
          <w:rFonts w:asciiTheme="majorHAnsi" w:eastAsia="ComicSansMS,Bold" w:hAnsiTheme="majorHAnsi" w:cstheme="majorHAnsi"/>
          <w:color w:val="262626"/>
        </w:rPr>
        <w:t xml:space="preserve"> </w:t>
      </w:r>
      <w:r w:rsidR="00C40488" w:rsidRPr="002E798E">
        <w:rPr>
          <w:rFonts w:asciiTheme="majorHAnsi" w:eastAsia="ComicSansMS,Bold" w:hAnsiTheme="majorHAnsi" w:cstheme="majorHAnsi"/>
        </w:rPr>
        <w:t>Wykonawcy</w:t>
      </w:r>
      <w:r w:rsidR="00AB361D" w:rsidRPr="002E798E">
        <w:rPr>
          <w:rFonts w:asciiTheme="majorHAnsi" w:eastAsia="ComicSansMS,Bold" w:hAnsiTheme="majorHAnsi" w:cstheme="majorHAnsi"/>
        </w:rPr>
        <w:t>.</w:t>
      </w:r>
      <w:r w:rsidRPr="002E798E">
        <w:rPr>
          <w:rFonts w:asciiTheme="majorHAnsi" w:eastAsia="ComicSansMS,Bold" w:hAnsiTheme="majorHAnsi" w:cstheme="majorHAnsi"/>
          <w:b/>
          <w:bCs/>
        </w:rPr>
        <w:t xml:space="preserve"> </w:t>
      </w:r>
    </w:p>
    <w:p w14:paraId="5B3B3975" w14:textId="2D503FF9" w:rsidR="0040216E"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hAnsiTheme="majorHAnsi" w:cstheme="majorHAnsi"/>
          <w:color w:val="262626"/>
        </w:rPr>
        <w:t xml:space="preserve">Wynagrodzenie to będzie pomniejszone o wartość robót zaniechanych oraz różnicową wartość </w:t>
      </w:r>
      <w:r w:rsidRPr="002E798E">
        <w:rPr>
          <w:rFonts w:asciiTheme="majorHAnsi" w:hAnsiTheme="majorHAnsi" w:cstheme="majorHAnsi"/>
          <w:color w:val="262626"/>
        </w:rPr>
        <w:br/>
        <w:t xml:space="preserve"> robót zamiennych w sposób określony w ust. 4</w:t>
      </w:r>
      <w:r w:rsidR="00C17C80" w:rsidRPr="002E798E">
        <w:rPr>
          <w:rFonts w:asciiTheme="majorHAnsi" w:hAnsiTheme="majorHAnsi" w:cstheme="majorHAnsi"/>
          <w:color w:val="262626"/>
        </w:rPr>
        <w:t>, 5 i 6</w:t>
      </w:r>
      <w:r w:rsidRPr="002E798E">
        <w:rPr>
          <w:rFonts w:asciiTheme="majorHAnsi" w:hAnsiTheme="majorHAnsi" w:cstheme="majorHAnsi"/>
          <w:color w:val="262626"/>
        </w:rPr>
        <w:t>.</w:t>
      </w:r>
    </w:p>
    <w:p w14:paraId="2890D575" w14:textId="76AAEF18" w:rsidR="0040216E"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Wynagrodzenie ryczałtowe Wykonawcy, o którym mowa w ust. 1 obejmuje wykonanie przedmiotu umowy na podstawie niniejszej umowy,</w:t>
      </w:r>
      <w:r w:rsidR="00F261F7" w:rsidRPr="002E798E">
        <w:rPr>
          <w:rFonts w:asciiTheme="majorHAnsi" w:eastAsia="ComicSansMS,Bold" w:hAnsiTheme="majorHAnsi" w:cstheme="majorHAnsi"/>
          <w:color w:val="262626"/>
        </w:rPr>
        <w:t xml:space="preserve"> </w:t>
      </w:r>
      <w:r w:rsidR="00E603C8" w:rsidRPr="002E798E">
        <w:rPr>
          <w:rFonts w:asciiTheme="majorHAnsi" w:eastAsia="ComicSansMS,Bold" w:hAnsiTheme="majorHAnsi" w:cstheme="majorHAnsi"/>
          <w:color w:val="262626"/>
        </w:rPr>
        <w:t>przedmiaru robót</w:t>
      </w:r>
      <w:r w:rsidR="005D4644" w:rsidRPr="002E798E">
        <w:rPr>
          <w:rFonts w:asciiTheme="majorHAnsi" w:eastAsia="ComicSansMS,Bold" w:hAnsiTheme="majorHAnsi" w:cstheme="majorHAnsi"/>
          <w:color w:val="262626"/>
        </w:rPr>
        <w:t>, SWZ</w:t>
      </w:r>
      <w:r w:rsidR="00F261F7"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 xml:space="preserve"> Wynagrodzenie ryczałtowe obejmuje również m.in.</w:t>
      </w:r>
      <w:r w:rsidR="006436BE" w:rsidRPr="002E798E">
        <w:rPr>
          <w:rFonts w:asciiTheme="majorHAnsi" w:eastAsia="ComicSansMS,Bold" w:hAnsiTheme="majorHAnsi" w:cstheme="majorHAnsi"/>
          <w:color w:val="262626"/>
        </w:rPr>
        <w:t xml:space="preserve"> </w:t>
      </w:r>
      <w:r w:rsidRPr="002E798E">
        <w:rPr>
          <w:rFonts w:asciiTheme="majorHAnsi" w:eastAsia="ComicSansMS,Bold" w:hAnsiTheme="majorHAnsi" w:cstheme="majorHAnsi"/>
          <w:color w:val="262626"/>
        </w:rPr>
        <w:t>koszty wszelkich prac towarzyszących niezbędnych z punktu widzenia celu, któremu mają one służyć w zakresie objętym przedmiotem zamówienia, jak również uznane przez wykonawcę w trakcie wizji terenu budowy za konieczne do wykonania.</w:t>
      </w:r>
    </w:p>
    <w:p w14:paraId="270CF6A5" w14:textId="6DEAAB60" w:rsidR="0040216E"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 xml:space="preserve">Wykonawca w toku wykonywanych robót jest obowiązany do zaniechania wykonywania robót wskazanych przez </w:t>
      </w:r>
      <w:r w:rsidR="001D6C4B" w:rsidRPr="002E798E">
        <w:rPr>
          <w:rFonts w:asciiTheme="majorHAnsi" w:eastAsia="ComicSansMS,Bold" w:hAnsiTheme="majorHAnsi" w:cstheme="majorHAnsi"/>
          <w:color w:val="262626"/>
        </w:rPr>
        <w:t>Zamawiającego</w:t>
      </w:r>
      <w:r w:rsidRPr="002E798E">
        <w:rPr>
          <w:rFonts w:asciiTheme="majorHAnsi" w:eastAsia="ComicSansMS,Bold" w:hAnsiTheme="majorHAnsi" w:cstheme="majorHAnsi"/>
          <w:color w:val="262626"/>
        </w:rPr>
        <w:t>, a potwierdzonych protokółem konieczności.</w:t>
      </w:r>
    </w:p>
    <w:p w14:paraId="375EEE56" w14:textId="082EAFA1" w:rsidR="0040216E"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W przypadku:</w:t>
      </w:r>
    </w:p>
    <w:p w14:paraId="4FEA1D47" w14:textId="060F0003" w:rsidR="0040216E" w:rsidRPr="0016152C" w:rsidRDefault="0040216E" w:rsidP="0022751F">
      <w:pPr>
        <w:widowControl/>
        <w:numPr>
          <w:ilvl w:val="0"/>
          <w:numId w:val="21"/>
        </w:numPr>
        <w:tabs>
          <w:tab w:val="left" w:pos="0"/>
          <w:tab w:val="left" w:pos="426"/>
        </w:tabs>
        <w:suppressAutoHyphens w:val="0"/>
        <w:autoSpaceDN w:val="0"/>
        <w:adjustRightInd w:val="0"/>
        <w:ind w:left="142" w:firstLine="0"/>
        <w:jc w:val="both"/>
        <w:rPr>
          <w:rFonts w:asciiTheme="majorHAnsi" w:hAnsiTheme="majorHAnsi" w:cstheme="majorHAnsi"/>
          <w:color w:val="262626"/>
        </w:rPr>
      </w:pPr>
      <w:r w:rsidRPr="0016152C">
        <w:rPr>
          <w:rFonts w:asciiTheme="majorHAnsi" w:hAnsiTheme="majorHAnsi" w:cstheme="majorHAnsi"/>
          <w:color w:val="262626"/>
        </w:rPr>
        <w:t>ograniczenia lub rezygnacji z części umownego zakresu robót Zamawiający obniży  wartość   ryczałtową przedmiotu umowy o wartość danego zakresu określoną w kosztorysie ofertowym i  według zawartych w nim parametrów cenowych,</w:t>
      </w:r>
    </w:p>
    <w:p w14:paraId="280DCB2E" w14:textId="4283F8E8" w:rsidR="0040216E" w:rsidRDefault="0040216E" w:rsidP="0022751F">
      <w:pPr>
        <w:widowControl/>
        <w:numPr>
          <w:ilvl w:val="0"/>
          <w:numId w:val="21"/>
        </w:numPr>
        <w:shd w:val="clear" w:color="auto" w:fill="FFFFFF"/>
        <w:tabs>
          <w:tab w:val="left" w:pos="0"/>
          <w:tab w:val="left" w:pos="426"/>
        </w:tabs>
        <w:suppressAutoHyphens w:val="0"/>
        <w:autoSpaceDE/>
        <w:ind w:left="142" w:firstLine="0"/>
        <w:jc w:val="both"/>
        <w:rPr>
          <w:rFonts w:asciiTheme="majorHAnsi" w:hAnsiTheme="majorHAnsi" w:cstheme="majorHAnsi"/>
          <w:color w:val="262626"/>
        </w:rPr>
      </w:pPr>
      <w:r w:rsidRPr="0016152C">
        <w:rPr>
          <w:rFonts w:asciiTheme="majorHAnsi" w:hAnsiTheme="majorHAnsi" w:cstheme="majorHAnsi"/>
          <w:color w:val="262626"/>
        </w:rPr>
        <w:t>wystąpienia robót zamiennych /wykonanie nowego elementu w zamian za inny/ Zamawiający obniży wartość ryczałtową przedmiotu umowy o wartość różnicową wynikającą z wyceny zamiennych  elementów.</w:t>
      </w:r>
    </w:p>
    <w:p w14:paraId="7560A576" w14:textId="7976A428" w:rsidR="0040216E" w:rsidRPr="002E798E" w:rsidRDefault="0022751F" w:rsidP="0022751F">
      <w:pPr>
        <w:pStyle w:val="Akapitzlist"/>
        <w:numPr>
          <w:ilvl w:val="0"/>
          <w:numId w:val="39"/>
        </w:numPr>
        <w:shd w:val="clear" w:color="auto" w:fill="FFFFFF"/>
        <w:tabs>
          <w:tab w:val="left" w:pos="0"/>
        </w:tabs>
        <w:suppressAutoHyphens w:val="0"/>
        <w:autoSpaceDE/>
        <w:ind w:left="142"/>
        <w:jc w:val="both"/>
        <w:rPr>
          <w:rFonts w:asciiTheme="majorHAnsi" w:hAnsiTheme="majorHAnsi" w:cstheme="majorHAnsi"/>
          <w:color w:val="262626"/>
        </w:rPr>
      </w:pPr>
      <w:bookmarkStart w:id="9" w:name="_Hlk100650366"/>
      <w:r>
        <w:rPr>
          <w:rFonts w:asciiTheme="majorHAnsi" w:eastAsia="ComicSansMS,Bold" w:hAnsiTheme="majorHAnsi" w:cstheme="majorHAnsi"/>
          <w:color w:val="262626"/>
        </w:rPr>
        <w:t xml:space="preserve">  </w:t>
      </w:r>
      <w:r w:rsidR="009556AB" w:rsidRPr="002E798E">
        <w:rPr>
          <w:rFonts w:asciiTheme="majorHAnsi" w:eastAsia="ComicSansMS,Bold" w:hAnsiTheme="majorHAnsi" w:cstheme="majorHAnsi"/>
          <w:color w:val="262626"/>
        </w:rPr>
        <w:t xml:space="preserve">W przypadku wystąpienia robót zamiennych lub podobnych podstawą określenia wynagrodzenia za roboty zamienne lub podobne będzie protokół konieczności uzgodniony przez Strony oraz kosztorysy sporządzone przez Wykonawcę </w:t>
      </w:r>
      <w:r w:rsidR="009556AB" w:rsidRPr="002E798E">
        <w:rPr>
          <w:rFonts w:asciiTheme="majorHAnsi" w:eastAsia="ComicSansMS,Bold" w:hAnsiTheme="majorHAnsi" w:cstheme="majorHAnsi"/>
          <w:color w:val="262626"/>
        </w:rPr>
        <w:lastRenderedPageBreak/>
        <w:t xml:space="preserve">metodą kalkulacji szczegółowej </w:t>
      </w:r>
      <w:r w:rsidR="009556AB" w:rsidRPr="002E798E">
        <w:rPr>
          <w:rFonts w:asciiTheme="majorHAnsi" w:hAnsiTheme="majorHAnsi" w:cstheme="majorHAnsi"/>
          <w:color w:val="000000"/>
        </w:rPr>
        <w:t>i zatwierdzon</w:t>
      </w:r>
      <w:r w:rsidR="001C1184">
        <w:rPr>
          <w:rFonts w:asciiTheme="majorHAnsi" w:hAnsiTheme="majorHAnsi" w:cstheme="majorHAnsi"/>
          <w:color w:val="000000"/>
        </w:rPr>
        <w:t>e</w:t>
      </w:r>
      <w:r w:rsidR="009556AB" w:rsidRPr="002E798E">
        <w:rPr>
          <w:rFonts w:asciiTheme="majorHAnsi" w:hAnsiTheme="majorHAnsi" w:cstheme="majorHAnsi"/>
          <w:color w:val="000000"/>
        </w:rPr>
        <w:t xml:space="preserve"> przez Zamawiającego,</w:t>
      </w:r>
      <w:r w:rsidR="009556AB" w:rsidRPr="002E798E">
        <w:rPr>
          <w:rFonts w:asciiTheme="majorHAnsi" w:eastAsia="ComicSansMS,Bold" w:hAnsiTheme="majorHAnsi" w:cstheme="majorHAnsi"/>
          <w:color w:val="262626"/>
        </w:rPr>
        <w:t xml:space="preserve"> zawierające zakres robót według technologii przyjętej w kosztorysie złożonym przez Wykonawcę w dacie podpisania umowy stanowiącym podstawę obliczenia ceny w ofercie oraz zakres robót podlegających wykonaniu według nowej technologii, z uwzględnieniem danych wyjściowych określonych w  kosztorysie złożonym przez Wykonawcę w dacie podpisania umowy.</w:t>
      </w:r>
      <w:bookmarkEnd w:id="9"/>
    </w:p>
    <w:p w14:paraId="17B89DAD" w14:textId="156557CE" w:rsidR="0040216E" w:rsidRPr="002E798E" w:rsidRDefault="0022751F" w:rsidP="0022751F">
      <w:pPr>
        <w:pStyle w:val="Akapitzlist"/>
        <w:numPr>
          <w:ilvl w:val="0"/>
          <w:numId w:val="39"/>
        </w:numPr>
        <w:shd w:val="clear" w:color="auto" w:fill="FFFFFF"/>
        <w:tabs>
          <w:tab w:val="left" w:pos="0"/>
        </w:tabs>
        <w:suppressAutoHyphens w:val="0"/>
        <w:autoSpaceDE/>
        <w:ind w:left="142"/>
        <w:jc w:val="both"/>
        <w:rPr>
          <w:rFonts w:asciiTheme="majorHAnsi" w:hAnsiTheme="majorHAnsi" w:cstheme="majorHAnsi"/>
          <w:color w:val="262626"/>
        </w:rPr>
      </w:pPr>
      <w:r>
        <w:rPr>
          <w:rFonts w:asciiTheme="majorHAnsi" w:eastAsia="ComicSansMS,Bold" w:hAnsiTheme="majorHAnsi" w:cstheme="majorHAnsi"/>
          <w:color w:val="000000"/>
        </w:rPr>
        <w:t xml:space="preserve">  </w:t>
      </w:r>
      <w:r w:rsidR="0040216E" w:rsidRPr="002E798E">
        <w:rPr>
          <w:rFonts w:asciiTheme="majorHAnsi" w:eastAsia="ComicSansMS,Bold" w:hAnsiTheme="majorHAnsi" w:cstheme="majorHAnsi"/>
          <w:color w:val="000000"/>
        </w:rPr>
        <w:t xml:space="preserve">Wynagrodzenie za wykonanie Przedmiotu Umowy jest wynagrodzeniem ryczałtowym i obejmuje </w:t>
      </w:r>
      <w:r w:rsidR="0040216E" w:rsidRPr="002E798E">
        <w:rPr>
          <w:rFonts w:asciiTheme="majorHAnsi" w:eastAsia="ComicSansMS,Bold" w:hAnsiTheme="majorHAnsi" w:cstheme="majorHAnsi"/>
          <w:color w:val="000000"/>
        </w:rPr>
        <w:br/>
        <w:t>wszystkie koszty związane z jego wykonaniem i odbiorem, a w szczególności:</w:t>
      </w:r>
    </w:p>
    <w:p w14:paraId="2085A86D" w14:textId="5BF7DFF3"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roboty określone</w:t>
      </w:r>
      <w:r w:rsidR="0022269C" w:rsidRPr="0016152C">
        <w:rPr>
          <w:rFonts w:asciiTheme="majorHAnsi" w:eastAsia="ComicSansMS,Bold" w:hAnsiTheme="majorHAnsi" w:cstheme="majorHAnsi"/>
          <w:color w:val="000000"/>
        </w:rPr>
        <w:t xml:space="preserve"> w</w:t>
      </w:r>
      <w:r w:rsidRPr="0016152C">
        <w:rPr>
          <w:rFonts w:asciiTheme="majorHAnsi" w:eastAsia="ComicSansMS,Bold" w:hAnsiTheme="majorHAnsi" w:cstheme="majorHAnsi"/>
          <w:color w:val="000000"/>
        </w:rPr>
        <w:t xml:space="preserve"> </w:t>
      </w:r>
      <w:r w:rsidR="001D6C4B" w:rsidRPr="0016152C">
        <w:rPr>
          <w:rFonts w:asciiTheme="majorHAnsi" w:eastAsia="ComicSansMS,Bold" w:hAnsiTheme="majorHAnsi" w:cstheme="majorHAnsi"/>
          <w:color w:val="000000"/>
        </w:rPr>
        <w:t>przedmiarach robót,</w:t>
      </w:r>
      <w:r w:rsidR="005D4644" w:rsidRPr="0016152C">
        <w:rPr>
          <w:rFonts w:asciiTheme="majorHAnsi" w:eastAsia="ComicSansMS,Bold" w:hAnsiTheme="majorHAnsi" w:cstheme="majorHAnsi"/>
          <w:color w:val="000000"/>
        </w:rPr>
        <w:t xml:space="preserve"> SWZ</w:t>
      </w:r>
      <w:r w:rsidR="00625DF5" w:rsidRPr="0016152C">
        <w:rPr>
          <w:rFonts w:asciiTheme="majorHAnsi" w:eastAsia="ComicSansMS,Bold" w:hAnsiTheme="majorHAnsi" w:cstheme="majorHAnsi"/>
          <w:color w:val="000000"/>
        </w:rPr>
        <w:t xml:space="preserve"> </w:t>
      </w:r>
      <w:r w:rsidRPr="0016152C">
        <w:rPr>
          <w:rFonts w:asciiTheme="majorHAnsi" w:eastAsia="ComicSansMS,Bold" w:hAnsiTheme="majorHAnsi" w:cstheme="majorHAnsi"/>
          <w:color w:val="000000"/>
        </w:rPr>
        <w:t>oraz przepisami obowiązującymi w tym zakresie,</w:t>
      </w:r>
    </w:p>
    <w:p w14:paraId="429B2860"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roboty nie objęte powyższą dokumentacją, a konieczne do wykonania Przedmiotu Umowy z uwagi na zastosowane technologie, normy przepisy techniczne itp.</w:t>
      </w:r>
    </w:p>
    <w:p w14:paraId="5568CF5A"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koszt sporządzenia planu BIOZ,</w:t>
      </w:r>
    </w:p>
    <w:p w14:paraId="30E79FCA" w14:textId="322A3F84"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 xml:space="preserve">koszty robót przygotowawczych (m.in. zagospodarowania placu budowy i utrzymania </w:t>
      </w:r>
      <w:r w:rsidR="0016485D" w:rsidRPr="0016152C">
        <w:rPr>
          <w:rFonts w:asciiTheme="majorHAnsi" w:eastAsia="ComicSansMS,Bold" w:hAnsiTheme="majorHAnsi" w:cstheme="majorHAnsi"/>
          <w:color w:val="000000"/>
        </w:rPr>
        <w:t xml:space="preserve">jego </w:t>
      </w:r>
      <w:r w:rsidRPr="0016152C">
        <w:rPr>
          <w:rFonts w:asciiTheme="majorHAnsi" w:eastAsia="ComicSansMS,Bold" w:hAnsiTheme="majorHAnsi" w:cstheme="majorHAnsi"/>
          <w:color w:val="000000"/>
        </w:rPr>
        <w:t>zaplecza),</w:t>
      </w:r>
    </w:p>
    <w:p w14:paraId="4999FF7F" w14:textId="152AC6A1"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 xml:space="preserve">koszty zatrudnienia personelu kierowniczego, w tym kierownika </w:t>
      </w:r>
      <w:r w:rsidR="00D9452B" w:rsidRPr="0016152C">
        <w:rPr>
          <w:rFonts w:asciiTheme="majorHAnsi" w:eastAsia="ComicSansMS,Bold" w:hAnsiTheme="majorHAnsi" w:cstheme="majorHAnsi"/>
          <w:color w:val="000000"/>
        </w:rPr>
        <w:t>robót</w:t>
      </w:r>
      <w:r w:rsidRPr="0016152C">
        <w:rPr>
          <w:rFonts w:asciiTheme="majorHAnsi" w:eastAsia="ComicSansMS,Bold" w:hAnsiTheme="majorHAnsi" w:cstheme="majorHAnsi"/>
          <w:color w:val="000000"/>
        </w:rPr>
        <w:t>.</w:t>
      </w:r>
    </w:p>
    <w:p w14:paraId="33EB9323"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koszty uporządkowania terenu budowy po wykonaniu robót, w tym odtworzenia zniszczonych istniejących urządzeń, nawierzchni, konstrukcji, zieleni,</w:t>
      </w:r>
    </w:p>
    <w:p w14:paraId="7D6EB47F"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koszty zużycia energii elektrycznej i wody,</w:t>
      </w:r>
    </w:p>
    <w:p w14:paraId="1B0F5AF5"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należny podatek VAT,</w:t>
      </w:r>
    </w:p>
    <w:p w14:paraId="12622BBD" w14:textId="254038BC" w:rsidR="002E798E" w:rsidRPr="002E798E"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wszystkie inne nie wymienione powyżej ogólne koszty budowy, które mogą wystąpić w związku z wykonywaniem robót budowlanych zgodnie z warunkami Umowy, przepisami technicznymi i prawnymi oraz sztuką budowlaną.</w:t>
      </w:r>
    </w:p>
    <w:p w14:paraId="4C6BE552" w14:textId="0358C00D" w:rsidR="0040216E"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Wykonawca oświadcza, iż zapoznał się z zakresem rob</w:t>
      </w:r>
      <w:r w:rsidR="009556AB" w:rsidRPr="002E798E">
        <w:rPr>
          <w:rFonts w:asciiTheme="majorHAnsi" w:eastAsia="TimesNewRomanPSMT" w:hAnsiTheme="majorHAnsi" w:cstheme="majorHAnsi"/>
          <w:color w:val="000000"/>
          <w:lang w:eastAsia="pl-PL"/>
        </w:rPr>
        <w:t>ó</w:t>
      </w:r>
      <w:r w:rsidRPr="002E798E">
        <w:rPr>
          <w:rFonts w:asciiTheme="majorHAnsi" w:eastAsia="TimesNewRomanPSMT" w:hAnsiTheme="majorHAnsi" w:cstheme="majorHAnsi"/>
          <w:color w:val="000000"/>
          <w:lang w:eastAsia="pl-PL"/>
        </w:rPr>
        <w:t>t a także uzyskał wyczerpujące informacje o warunkach istniejących na terenie nieruchomości</w:t>
      </w:r>
      <w:r w:rsidR="0016485D" w:rsidRPr="002E798E">
        <w:rPr>
          <w:rFonts w:asciiTheme="majorHAnsi" w:eastAsia="TimesNewRomanPSMT" w:hAnsiTheme="majorHAnsi" w:cstheme="majorHAnsi"/>
          <w:color w:val="000000"/>
          <w:lang w:eastAsia="pl-PL"/>
        </w:rPr>
        <w:t>ach</w:t>
      </w:r>
      <w:r w:rsidRPr="002E798E">
        <w:rPr>
          <w:rFonts w:asciiTheme="majorHAnsi" w:eastAsia="TimesNewRomanPSMT" w:hAnsiTheme="majorHAnsi" w:cstheme="majorHAnsi"/>
          <w:color w:val="000000"/>
          <w:lang w:eastAsia="pl-PL"/>
        </w:rPr>
        <w:t xml:space="preserve">, na której mają być wykonane roboty oraz oświadcza, że otrzymane informacje umożliwiły mu jednoznaczną ocenę zakresu robot, warunków </w:t>
      </w:r>
      <w:r w:rsidR="0016485D" w:rsidRPr="002E798E">
        <w:rPr>
          <w:rFonts w:asciiTheme="majorHAnsi" w:eastAsia="TimesNewRomanPSMT" w:hAnsiTheme="majorHAnsi" w:cstheme="majorHAnsi"/>
          <w:color w:val="000000"/>
          <w:lang w:eastAsia="pl-PL"/>
        </w:rPr>
        <w:br/>
      </w:r>
      <w:r w:rsidRPr="002E798E">
        <w:rPr>
          <w:rFonts w:asciiTheme="majorHAnsi" w:eastAsia="TimesNewRomanPSMT" w:hAnsiTheme="majorHAnsi" w:cstheme="majorHAnsi"/>
          <w:color w:val="000000"/>
          <w:lang w:eastAsia="pl-PL"/>
        </w:rPr>
        <w:t>i czasu koniecznego do należytego wykonania zadania oraz pozwoliły na dokonanie ostatecznej kalkulacji wynagrodzenia.</w:t>
      </w:r>
    </w:p>
    <w:p w14:paraId="7E152A1C" w14:textId="4C3D3736" w:rsidR="0016485D"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 xml:space="preserve">Wykonawca  oświadcza, że sprawdził pod kątem technicznej prawidłowości </w:t>
      </w:r>
      <w:r w:rsidR="00F4584A" w:rsidRPr="002E798E">
        <w:rPr>
          <w:rFonts w:asciiTheme="majorHAnsi" w:eastAsia="TimesNewRomanPSMT" w:hAnsiTheme="majorHAnsi" w:cstheme="majorHAnsi"/>
          <w:color w:val="000000"/>
          <w:lang w:eastAsia="pl-PL"/>
        </w:rPr>
        <w:t>lub</w:t>
      </w:r>
      <w:r w:rsidRPr="002E798E">
        <w:rPr>
          <w:rFonts w:asciiTheme="majorHAnsi" w:eastAsia="TimesNewRomanPSMT" w:hAnsiTheme="majorHAnsi" w:cstheme="majorHAnsi"/>
          <w:color w:val="000000"/>
          <w:lang w:eastAsia="pl-PL"/>
        </w:rPr>
        <w:t xml:space="preserve"> kompletności dokumenty stanowiące załączniki do Umowy oraz oświadcza, iż nie stwierdził żadnych błędów, sprzeczności lub braków, które mogą wpłynąć na należyte wykonanie zadania</w:t>
      </w:r>
      <w:r w:rsidRPr="002E798E">
        <w:rPr>
          <w:rFonts w:asciiTheme="majorHAnsi" w:eastAsia="TimesNewRomanPSMT" w:hAnsiTheme="majorHAnsi" w:cstheme="majorHAnsi"/>
          <w:b/>
          <w:bCs/>
          <w:color w:val="000000"/>
          <w:lang w:eastAsia="pl-PL"/>
        </w:rPr>
        <w:t xml:space="preserve">. </w:t>
      </w:r>
      <w:r w:rsidRPr="002E798E">
        <w:rPr>
          <w:rFonts w:asciiTheme="majorHAnsi" w:eastAsia="TimesNewRomanPSMT" w:hAnsiTheme="majorHAnsi" w:cstheme="majorHAnsi"/>
          <w:color w:val="000000"/>
          <w:lang w:eastAsia="pl-PL"/>
        </w:rPr>
        <w:t>Wykonawca wyklucza możliwość powoływania się na niezrozumienie zakresu oraz treści Przedmiotu Umowy, jako podstawy roszczeń o zwiększenie wynagrodzenia oraz potwierdza, że nie będzie żądał podwyższenia wynagrodzenia wskutek złego oszacowania rozmiaru lub kosztów prac, chociażby w czasie zawarcia Umowy nie można było przewidzieć rozmiaru lub kosztów prac.</w:t>
      </w:r>
    </w:p>
    <w:p w14:paraId="7294568D" w14:textId="1A6E7B89" w:rsidR="0016485D"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Nieuwzględnienie przez Wykonawcę robót, które można było przewidzieć, obciąża wyłącznie</w:t>
      </w:r>
      <w:r w:rsidR="00F767E5" w:rsidRPr="002E798E">
        <w:rPr>
          <w:rFonts w:asciiTheme="majorHAnsi" w:eastAsia="TimesNewRomanPSMT" w:hAnsiTheme="majorHAnsi" w:cstheme="majorHAnsi"/>
          <w:color w:val="000000"/>
          <w:lang w:eastAsia="pl-PL"/>
        </w:rPr>
        <w:t xml:space="preserve"> </w:t>
      </w:r>
      <w:r w:rsidRPr="002E798E">
        <w:rPr>
          <w:rFonts w:asciiTheme="majorHAnsi" w:eastAsia="TimesNewRomanPSMT" w:hAnsiTheme="majorHAnsi" w:cstheme="majorHAnsi"/>
          <w:color w:val="000000"/>
          <w:lang w:eastAsia="pl-PL"/>
        </w:rPr>
        <w:t>Wykonawcę, który nie może z tytułu ewentualnego zwiększenia ilości robót rościć sobie żadnych pretensji do Zamawiającego i żądać zwiększenia wynagrodzenia.</w:t>
      </w:r>
    </w:p>
    <w:p w14:paraId="2836EEC3" w14:textId="7F7D9B5B" w:rsidR="0016485D"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 xml:space="preserve">Wykonawcy nie przysługują żadne roszczenia z tytułu niedoszacowania należności za wykonanie </w:t>
      </w:r>
      <w:r w:rsidR="00AE3BE6" w:rsidRPr="002E798E">
        <w:rPr>
          <w:rFonts w:asciiTheme="majorHAnsi" w:eastAsia="TimesNewRomanPSMT" w:hAnsiTheme="majorHAnsi" w:cstheme="majorHAnsi"/>
          <w:color w:val="000000"/>
          <w:lang w:eastAsia="pl-PL"/>
        </w:rPr>
        <w:t xml:space="preserve"> </w:t>
      </w:r>
      <w:r w:rsidRPr="002E798E">
        <w:rPr>
          <w:rFonts w:asciiTheme="majorHAnsi" w:eastAsia="TimesNewRomanPSMT" w:hAnsiTheme="majorHAnsi" w:cstheme="majorHAnsi"/>
          <w:color w:val="000000"/>
          <w:lang w:eastAsia="pl-PL"/>
        </w:rPr>
        <w:t>robót, będących Przedmiotem Umowy, czy innych błędów Wykonawcy, a w szczególności błędów rachunkowych, czy nieuwzględnienia któregokolwiek elementu robót, będącego w dokumentacji lub też brakującego w dokumentacji, ale niezbędnego do prawidłowego i zgodnego z wiedzą budowlaną oraz niniejszą Umową wykonania robót.</w:t>
      </w:r>
    </w:p>
    <w:p w14:paraId="6045BAF7" w14:textId="41848FCD" w:rsidR="0040216E" w:rsidRPr="002E798E"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lang w:eastAsia="pl-PL"/>
        </w:rPr>
        <w:t xml:space="preserve">Zamawiający określa </w:t>
      </w:r>
      <w:bookmarkStart w:id="10" w:name="_Hlk63259245"/>
      <w:r w:rsidRPr="002E798E">
        <w:rPr>
          <w:rFonts w:asciiTheme="majorHAnsi" w:eastAsia="TimesNewRomanPSMT" w:hAnsiTheme="majorHAnsi" w:cstheme="majorHAnsi"/>
          <w:lang w:eastAsia="pl-PL"/>
        </w:rPr>
        <w:t>minimalną wartość świadczenia stron</w:t>
      </w:r>
      <w:bookmarkEnd w:id="10"/>
      <w:r w:rsidRPr="002E798E">
        <w:rPr>
          <w:rFonts w:asciiTheme="majorHAnsi" w:eastAsia="TimesNewRomanPSMT" w:hAnsiTheme="majorHAnsi" w:cstheme="majorHAnsi"/>
          <w:lang w:eastAsia="pl-PL"/>
        </w:rPr>
        <w:t>, w rozumieniu art. 433 pkt 4 P</w:t>
      </w:r>
      <w:r w:rsidR="00A24A29">
        <w:rPr>
          <w:rFonts w:asciiTheme="majorHAnsi" w:eastAsia="TimesNewRomanPSMT" w:hAnsiTheme="majorHAnsi" w:cstheme="majorHAnsi"/>
          <w:lang w:eastAsia="pl-PL"/>
        </w:rPr>
        <w:t>zp</w:t>
      </w:r>
      <w:r w:rsidRPr="002E798E">
        <w:rPr>
          <w:rFonts w:asciiTheme="majorHAnsi" w:eastAsia="TimesNewRomanPSMT" w:hAnsiTheme="majorHAnsi" w:cstheme="majorHAnsi"/>
          <w:lang w:eastAsia="pl-PL"/>
        </w:rPr>
        <w:t xml:space="preserve"> na </w:t>
      </w:r>
      <w:r w:rsidR="004B6022" w:rsidRPr="002E798E">
        <w:rPr>
          <w:rFonts w:asciiTheme="majorHAnsi" w:eastAsia="TimesNewRomanPSMT" w:hAnsiTheme="majorHAnsi" w:cstheme="majorHAnsi"/>
          <w:lang w:eastAsia="pl-PL"/>
        </w:rPr>
        <w:t>80</w:t>
      </w:r>
      <w:r w:rsidRPr="002E798E">
        <w:rPr>
          <w:rFonts w:asciiTheme="majorHAnsi" w:eastAsia="TimesNewRomanPSMT" w:hAnsiTheme="majorHAnsi" w:cstheme="majorHAnsi"/>
          <w:lang w:eastAsia="pl-PL"/>
        </w:rPr>
        <w:t>% kwoty określonej w § 7 ust. 1 Umowy</w:t>
      </w:r>
      <w:r w:rsidRPr="002E798E">
        <w:rPr>
          <w:rFonts w:asciiTheme="majorHAnsi" w:eastAsia="TimesNewRomanPSMT" w:hAnsiTheme="majorHAnsi" w:cstheme="majorHAnsi"/>
          <w:color w:val="70AD47"/>
          <w:lang w:eastAsia="pl-PL"/>
        </w:rPr>
        <w:t>.</w:t>
      </w:r>
    </w:p>
    <w:p w14:paraId="0FBE90CD" w14:textId="77777777" w:rsidR="00F2249D" w:rsidRDefault="00F2249D" w:rsidP="002E798E">
      <w:pPr>
        <w:spacing w:line="276" w:lineRule="auto"/>
        <w:ind w:right="214"/>
        <w:rPr>
          <w:rFonts w:asciiTheme="majorHAnsi" w:hAnsiTheme="majorHAnsi" w:cstheme="majorHAnsi"/>
          <w:bCs/>
          <w:color w:val="000000"/>
        </w:rPr>
      </w:pPr>
    </w:p>
    <w:p w14:paraId="3BC87292" w14:textId="176EC66A" w:rsidR="0040216E" w:rsidRPr="00660300" w:rsidRDefault="0040216E" w:rsidP="00660300">
      <w:pPr>
        <w:ind w:right="214"/>
        <w:jc w:val="center"/>
        <w:rPr>
          <w:rFonts w:asciiTheme="majorHAnsi" w:hAnsiTheme="majorHAnsi" w:cstheme="majorHAnsi"/>
          <w:b/>
          <w:color w:val="000000"/>
        </w:rPr>
      </w:pPr>
      <w:r w:rsidRPr="00660300">
        <w:rPr>
          <w:rFonts w:asciiTheme="majorHAnsi" w:hAnsiTheme="majorHAnsi" w:cstheme="majorHAnsi"/>
          <w:b/>
          <w:color w:val="000000"/>
        </w:rPr>
        <w:t>§ 8</w:t>
      </w:r>
    </w:p>
    <w:p w14:paraId="7DD56E32" w14:textId="67AF4785" w:rsidR="003125C2" w:rsidRPr="00660300" w:rsidRDefault="0040216E" w:rsidP="00660300">
      <w:pPr>
        <w:shd w:val="clear" w:color="auto" w:fill="FFFFFF"/>
        <w:jc w:val="center"/>
        <w:rPr>
          <w:rFonts w:asciiTheme="majorHAnsi" w:hAnsiTheme="majorHAnsi" w:cstheme="majorHAnsi"/>
          <w:b/>
          <w:color w:val="000000"/>
          <w:u w:val="single"/>
        </w:rPr>
      </w:pPr>
      <w:r w:rsidRPr="00660300">
        <w:rPr>
          <w:rFonts w:asciiTheme="majorHAnsi" w:hAnsiTheme="majorHAnsi" w:cstheme="majorHAnsi"/>
          <w:b/>
          <w:color w:val="000000"/>
          <w:u w:val="single"/>
        </w:rPr>
        <w:t>Zabezpieczenie należytego wykonania Umowy</w:t>
      </w:r>
    </w:p>
    <w:p w14:paraId="07919ABD" w14:textId="77777777" w:rsidR="00660300" w:rsidRPr="00660300" w:rsidRDefault="00660300" w:rsidP="0022751F">
      <w:pPr>
        <w:numPr>
          <w:ilvl w:val="0"/>
          <w:numId w:val="47"/>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 xml:space="preserve">Wykonawca wnosi zabezpieczenie należytego wykonania Umowy przed jej podpisaniem w wysokości </w:t>
      </w:r>
      <w:r w:rsidRPr="00660300">
        <w:rPr>
          <w:rFonts w:asciiTheme="majorHAnsi" w:hAnsiTheme="majorHAnsi" w:cstheme="majorHAnsi"/>
          <w:b/>
          <w:bCs/>
          <w:color w:val="000000"/>
        </w:rPr>
        <w:t xml:space="preserve">5 </w:t>
      </w:r>
      <w:r w:rsidRPr="00660300">
        <w:rPr>
          <w:rFonts w:asciiTheme="majorHAnsi" w:hAnsiTheme="majorHAnsi" w:cstheme="majorHAnsi"/>
          <w:b/>
          <w:color w:val="000000"/>
        </w:rPr>
        <w:t>%</w:t>
      </w:r>
      <w:r w:rsidRPr="00660300">
        <w:rPr>
          <w:rFonts w:asciiTheme="majorHAnsi" w:hAnsiTheme="majorHAnsi" w:cstheme="majorHAnsi"/>
          <w:color w:val="000000"/>
        </w:rPr>
        <w:t xml:space="preserve"> wynagrodzenia brutto określonego w § 7 ust. 1, tj. </w:t>
      </w:r>
      <w:r w:rsidRPr="00660300">
        <w:rPr>
          <w:rFonts w:asciiTheme="majorHAnsi" w:hAnsiTheme="majorHAnsi" w:cstheme="majorHAnsi"/>
          <w:b/>
          <w:color w:val="000000"/>
        </w:rPr>
        <w:t>………………………</w:t>
      </w:r>
      <w:r w:rsidRPr="00660300">
        <w:rPr>
          <w:rFonts w:asciiTheme="majorHAnsi" w:hAnsiTheme="majorHAnsi" w:cstheme="majorHAnsi"/>
          <w:color w:val="000000"/>
        </w:rPr>
        <w:t xml:space="preserve"> (słownie: </w:t>
      </w:r>
      <w:r w:rsidRPr="00660300">
        <w:rPr>
          <w:rFonts w:asciiTheme="majorHAnsi" w:hAnsiTheme="majorHAnsi" w:cstheme="majorHAnsi"/>
          <w:b/>
          <w:color w:val="000000"/>
        </w:rPr>
        <w:t>………………………</w:t>
      </w:r>
      <w:r w:rsidRPr="00660300">
        <w:rPr>
          <w:rFonts w:asciiTheme="majorHAnsi" w:hAnsiTheme="majorHAnsi" w:cstheme="majorHAnsi"/>
          <w:color w:val="000000"/>
        </w:rPr>
        <w:t xml:space="preserve">) w wybranej formie: pieniężnej; gwarancji bankowej; gwarancji ubezpieczeniowej. W przypadku wyboru gwarancji bankowej albo ubezpieczeniowej, Zamawiający wskazuje, że dokumenty te powinny uwzględniać zapisy dotyczące: </w:t>
      </w:r>
    </w:p>
    <w:p w14:paraId="77E9E70D"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nieodwołalności, bezwarunkowości, na pierwsze wezwanie, niezależne od kwestionowania czy zastrzeżeń Zobowiązanego,</w:t>
      </w:r>
    </w:p>
    <w:p w14:paraId="6351C5DF"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zapłaty z tytułu niewykonania lub nienależytego wykonania Umowy,</w:t>
      </w:r>
    </w:p>
    <w:p w14:paraId="5320E86F"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zapłaty z tytułu nieusunięcia lub nienależytego usunięcia wad i usterek lub braku przeprowadzania, lub należytego przeprowadzania niezbędnych serwisów oraz przeglądów zamontowanych urządzeń oraz systemów – wraz z pokryciem wszelkich kosztów z tym związanych, w tym również wymiany elementów eksploatacyjnych – o ile dotyczy,</w:t>
      </w:r>
    </w:p>
    <w:p w14:paraId="3081BDCC"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zapłaty należności w terminie do 30 dni od daty doręczenia żądania wypłaty,</w:t>
      </w:r>
    </w:p>
    <w:p w14:paraId="7C5AFBEB"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możliwości doręczenia żądania zapłaty w każdej ze wskazanych form: tradycyjnej – osobiście lub listem poleconym na adres wskazany przez Zobowiązanego; elektronicznej opatrzonej kwalifikowanym podpisem elektronicznym na adres email Zobowiązanego; za pośrednictwem e-Doręczenia,</w:t>
      </w:r>
    </w:p>
    <w:p w14:paraId="497F6B25"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 xml:space="preserve">możliwości uzupełnienia żądania wypłaty, w przypadku stwierdzenia niekompletności wniosku przez </w:t>
      </w:r>
      <w:r w:rsidRPr="00660300">
        <w:rPr>
          <w:rFonts w:asciiTheme="majorHAnsi" w:hAnsiTheme="majorHAnsi" w:cstheme="majorHAnsi"/>
          <w:color w:val="000000"/>
        </w:rPr>
        <w:lastRenderedPageBreak/>
        <w:t>Zobowiązanego, w terminie 14 dni od daty jego doręczenia Beneficjentowi.</w:t>
      </w:r>
    </w:p>
    <w:p w14:paraId="383E3F30" w14:textId="77777777" w:rsidR="00660300" w:rsidRPr="00660300" w:rsidRDefault="00660300" w:rsidP="0022751F">
      <w:pPr>
        <w:numPr>
          <w:ilvl w:val="0"/>
          <w:numId w:val="47"/>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Zabezpieczenie należytego wykonania Umowy służy do pokrycia roszczeń z tytułu niewykonania lub nienależytego wykonania Umowy, a także do pokrycia roszczeń z tytułu gwarancji i rękojmi.</w:t>
      </w:r>
    </w:p>
    <w:p w14:paraId="470AD89F" w14:textId="55471FEA" w:rsidR="00660300" w:rsidRPr="00660300" w:rsidRDefault="00660300" w:rsidP="0022751F">
      <w:pPr>
        <w:numPr>
          <w:ilvl w:val="0"/>
          <w:numId w:val="47"/>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Po bezusterkowym odbiorze robót i przekazaniu ich Zamawiającemu zostanie zwolnione zabezpieczenie należytego wykonania przedmiotu Umowy, stanowiące 70% wartości zabezpieczenia w terminie 30 dni, a pozostałe 30%</w:t>
      </w:r>
      <w:r w:rsidRPr="00660300">
        <w:rPr>
          <w:rFonts w:asciiTheme="majorHAnsi" w:hAnsiTheme="majorHAnsi" w:cstheme="majorHAnsi"/>
          <w:smallCaps/>
          <w:color w:val="000000"/>
        </w:rPr>
        <w:t xml:space="preserve"> </w:t>
      </w:r>
      <w:r w:rsidRPr="00660300">
        <w:rPr>
          <w:rFonts w:asciiTheme="majorHAnsi" w:hAnsiTheme="majorHAnsi" w:cstheme="majorHAnsi"/>
          <w:color w:val="000000"/>
        </w:rPr>
        <w:t xml:space="preserve">wartości zabezpieczenia w terminie 15 dni po upływie okresu gwarancji i rękojmi oraz usunięciu wszystkich stwierdzonych wad podczas końcowego odbioru gwarancyjnego, o którym mowa w § 10 ust. </w:t>
      </w:r>
      <w:r w:rsidR="00C846ED">
        <w:rPr>
          <w:rFonts w:asciiTheme="majorHAnsi" w:hAnsiTheme="majorHAnsi" w:cstheme="majorHAnsi"/>
          <w:color w:val="000000"/>
        </w:rPr>
        <w:t>8</w:t>
      </w:r>
      <w:r w:rsidRPr="00660300">
        <w:rPr>
          <w:rFonts w:asciiTheme="majorHAnsi" w:hAnsiTheme="majorHAnsi" w:cstheme="majorHAnsi"/>
          <w:color w:val="000000"/>
        </w:rPr>
        <w:t>.</w:t>
      </w:r>
    </w:p>
    <w:p w14:paraId="062530D8" w14:textId="77777777" w:rsidR="00660300" w:rsidRPr="00660300" w:rsidRDefault="00660300" w:rsidP="0022751F">
      <w:pPr>
        <w:numPr>
          <w:ilvl w:val="0"/>
          <w:numId w:val="47"/>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Termin gwarancji ubezpieczeniowej musi zabezpieczać ciągłość zabezpieczenia również w przypadku zmiany terminu realizacji Umowy, a warunki realizacji dokumentu nie mogą w żaden sposób ograniczać możliwości realizacji zabezpieczenia przez Zamawiającego.</w:t>
      </w:r>
    </w:p>
    <w:p w14:paraId="66770D42" w14:textId="77777777" w:rsidR="00660300" w:rsidRDefault="00660300" w:rsidP="001C1184">
      <w:pPr>
        <w:shd w:val="clear" w:color="auto" w:fill="FFFFFF"/>
        <w:rPr>
          <w:rFonts w:asciiTheme="majorHAnsi" w:hAnsiTheme="majorHAnsi" w:cstheme="majorHAnsi"/>
          <w:b/>
          <w:color w:val="000000"/>
        </w:rPr>
      </w:pPr>
    </w:p>
    <w:p w14:paraId="7198EB79" w14:textId="51F2B0D7" w:rsidR="0040216E" w:rsidRPr="0057445D" w:rsidRDefault="0040216E" w:rsidP="0057445D">
      <w:pPr>
        <w:shd w:val="clear" w:color="auto" w:fill="FFFFFF"/>
        <w:jc w:val="center"/>
        <w:rPr>
          <w:rFonts w:asciiTheme="majorHAnsi" w:hAnsiTheme="majorHAnsi" w:cstheme="majorHAnsi"/>
          <w:b/>
          <w:color w:val="000000"/>
        </w:rPr>
      </w:pPr>
      <w:r w:rsidRPr="0057445D">
        <w:rPr>
          <w:rFonts w:asciiTheme="majorHAnsi" w:hAnsiTheme="majorHAnsi" w:cstheme="majorHAnsi"/>
          <w:b/>
          <w:color w:val="000000"/>
        </w:rPr>
        <w:t>§ 9</w:t>
      </w:r>
    </w:p>
    <w:p w14:paraId="6B0C4761" w14:textId="77777777" w:rsidR="0057445D" w:rsidRPr="0057445D" w:rsidRDefault="0057445D" w:rsidP="0057445D">
      <w:pPr>
        <w:shd w:val="clear" w:color="auto" w:fill="FFFFFF"/>
        <w:ind w:left="426" w:hanging="426"/>
        <w:jc w:val="center"/>
        <w:rPr>
          <w:rFonts w:asciiTheme="majorHAnsi" w:hAnsiTheme="majorHAnsi" w:cstheme="majorHAnsi"/>
          <w:b/>
          <w:bCs/>
          <w:color w:val="000000"/>
          <w:u w:val="single"/>
        </w:rPr>
      </w:pPr>
      <w:r w:rsidRPr="0057445D">
        <w:rPr>
          <w:rFonts w:asciiTheme="majorHAnsi" w:hAnsiTheme="majorHAnsi" w:cstheme="majorHAnsi"/>
          <w:b/>
          <w:bCs/>
          <w:color w:val="000000"/>
          <w:u w:val="single"/>
        </w:rPr>
        <w:t>Fakturowanie i rozliczenie</w:t>
      </w:r>
    </w:p>
    <w:p w14:paraId="1E2D5FB3"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Wykonawca oświadcza, że </w:t>
      </w:r>
      <w:r w:rsidRPr="0057445D">
        <w:rPr>
          <w:rFonts w:asciiTheme="majorHAnsi" w:hAnsiTheme="majorHAnsi" w:cstheme="majorHAnsi"/>
          <w:i/>
          <w:iCs/>
          <w:color w:val="000000"/>
        </w:rPr>
        <w:t>jest/nie jest</w:t>
      </w:r>
      <w:r w:rsidRPr="0057445D">
        <w:rPr>
          <w:rFonts w:asciiTheme="majorHAnsi" w:hAnsiTheme="majorHAnsi" w:cstheme="majorHAnsi"/>
          <w:color w:val="000000"/>
        </w:rPr>
        <w:t xml:space="preserve"> płatnikiem podatku VAT dla czynności objętych umową </w:t>
      </w:r>
      <w:r w:rsidRPr="0057445D">
        <w:rPr>
          <w:rFonts w:asciiTheme="majorHAnsi" w:hAnsiTheme="majorHAnsi" w:cstheme="majorHAnsi"/>
          <w:color w:val="FF0000"/>
        </w:rPr>
        <w:t>(wybrać właściwe</w:t>
      </w:r>
      <w:r w:rsidRPr="0057445D">
        <w:rPr>
          <w:rFonts w:asciiTheme="majorHAnsi" w:hAnsiTheme="majorHAnsi" w:cstheme="majorHAnsi"/>
          <w:color w:val="000000"/>
        </w:rPr>
        <w:t xml:space="preserve">) oraz </w:t>
      </w:r>
    </w:p>
    <w:p w14:paraId="4DBD1D35" w14:textId="77777777" w:rsidR="0057445D" w:rsidRPr="0057445D" w:rsidRDefault="0057445D" w:rsidP="0022751F">
      <w:pPr>
        <w:shd w:val="clear" w:color="auto" w:fill="FFFFFF"/>
        <w:ind w:left="284" w:hanging="142"/>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wystawia faktury w Krajowym Systemie e-Faktur (KSeF) lub,</w:t>
      </w:r>
    </w:p>
    <w:p w14:paraId="6B166985" w14:textId="77777777" w:rsidR="0057445D" w:rsidRPr="0057445D" w:rsidRDefault="0057445D" w:rsidP="0022751F">
      <w:pPr>
        <w:shd w:val="clear" w:color="auto" w:fill="FFFFFF"/>
        <w:ind w:left="284" w:hanging="142"/>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będzie wystawiał faktury w Krajowym Systemie e-Faktur (KSeF) od dnia........ lub,</w:t>
      </w:r>
    </w:p>
    <w:p w14:paraId="55DB0967" w14:textId="77777777" w:rsidR="0057445D" w:rsidRPr="0057445D" w:rsidRDefault="0057445D" w:rsidP="0022751F">
      <w:pPr>
        <w:shd w:val="clear" w:color="auto" w:fill="FFFFFF"/>
        <w:ind w:left="284" w:hanging="142"/>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nie będzie wystawiał faktur w Krajowym Systemie e-Faktur (KSeF).</w:t>
      </w:r>
    </w:p>
    <w:p w14:paraId="4F049872" w14:textId="7577E3BD" w:rsidR="0057445D" w:rsidRPr="0057445D" w:rsidRDefault="0057445D" w:rsidP="0022751F">
      <w:pPr>
        <w:shd w:val="clear" w:color="auto" w:fill="FFFFFF"/>
        <w:tabs>
          <w:tab w:val="left" w:pos="284"/>
        </w:tabs>
        <w:ind w:left="284" w:hanging="142"/>
        <w:jc w:val="both"/>
        <w:rPr>
          <w:rFonts w:asciiTheme="majorHAnsi" w:hAnsiTheme="majorHAnsi" w:cstheme="majorHAnsi"/>
          <w:color w:val="FF0000"/>
        </w:rPr>
      </w:pPr>
      <w:r w:rsidRPr="0057445D">
        <w:rPr>
          <w:rFonts w:asciiTheme="majorHAnsi" w:hAnsiTheme="majorHAnsi" w:cstheme="majorHAnsi"/>
          <w:color w:val="FF0000"/>
        </w:rPr>
        <w:t xml:space="preserve">   (wybrać właściwe)</w:t>
      </w:r>
    </w:p>
    <w:p w14:paraId="7E593A0E" w14:textId="77777777" w:rsidR="0057445D" w:rsidRPr="0057445D" w:rsidRDefault="0057445D" w:rsidP="0022751F">
      <w:pPr>
        <w:numPr>
          <w:ilvl w:val="0"/>
          <w:numId w:val="45"/>
        </w:numPr>
        <w:shd w:val="clear" w:color="auto" w:fill="FFFFFF"/>
        <w:ind w:left="284" w:hanging="426"/>
        <w:jc w:val="both"/>
        <w:rPr>
          <w:rFonts w:asciiTheme="majorHAnsi" w:hAnsiTheme="majorHAnsi" w:cstheme="majorHAnsi"/>
          <w:color w:val="000000"/>
        </w:rPr>
      </w:pPr>
      <w:r w:rsidRPr="0057445D">
        <w:rPr>
          <w:rFonts w:asciiTheme="majorHAnsi" w:hAnsiTheme="majorHAnsi" w:cstheme="majorHAnsi"/>
          <w:color w:val="000000"/>
        </w:rPr>
        <w:t>Fakturę należy wystawić na rzecz:</w:t>
      </w:r>
    </w:p>
    <w:p w14:paraId="401539D3" w14:textId="77777777" w:rsidR="0057445D" w:rsidRPr="0057445D" w:rsidRDefault="0057445D" w:rsidP="0022751F">
      <w:pPr>
        <w:shd w:val="clear" w:color="auto" w:fill="FFFFFF"/>
        <w:ind w:left="709" w:hanging="426"/>
        <w:jc w:val="both"/>
        <w:rPr>
          <w:rFonts w:asciiTheme="majorHAnsi" w:hAnsiTheme="majorHAnsi" w:cstheme="majorHAnsi"/>
          <w:b/>
          <w:bCs/>
          <w:color w:val="000000"/>
        </w:rPr>
      </w:pPr>
      <w:r w:rsidRPr="0057445D">
        <w:rPr>
          <w:rFonts w:asciiTheme="majorHAnsi" w:hAnsiTheme="majorHAnsi" w:cstheme="majorHAnsi"/>
          <w:b/>
          <w:bCs/>
          <w:color w:val="000000"/>
        </w:rPr>
        <w:t xml:space="preserve">Nabywcy (podmiot2):      </w:t>
      </w:r>
    </w:p>
    <w:p w14:paraId="09582E8B" w14:textId="03D08B94" w:rsidR="0057445D" w:rsidRPr="0057445D" w:rsidRDefault="0057445D" w:rsidP="0022751F">
      <w:pPr>
        <w:shd w:val="clear" w:color="auto" w:fill="FFFFFF"/>
        <w:ind w:left="709" w:hanging="426"/>
        <w:jc w:val="both"/>
        <w:rPr>
          <w:rFonts w:asciiTheme="majorHAnsi" w:hAnsiTheme="majorHAnsi" w:cstheme="majorHAnsi"/>
          <w:b/>
          <w:bCs/>
          <w:color w:val="000000"/>
        </w:rPr>
      </w:pPr>
      <w:r w:rsidRPr="0057445D">
        <w:rPr>
          <w:rFonts w:asciiTheme="majorHAnsi" w:hAnsiTheme="majorHAnsi" w:cstheme="majorHAnsi"/>
          <w:b/>
          <w:bCs/>
          <w:color w:val="000000"/>
        </w:rPr>
        <w:t>Miasto Pruszków</w:t>
      </w:r>
    </w:p>
    <w:p w14:paraId="16FE4AA3" w14:textId="77777777" w:rsidR="0057445D" w:rsidRPr="0057445D" w:rsidRDefault="0057445D" w:rsidP="0022751F">
      <w:pPr>
        <w:shd w:val="clear" w:color="auto" w:fill="FFFFFF"/>
        <w:ind w:left="709" w:hanging="426"/>
        <w:jc w:val="both"/>
        <w:rPr>
          <w:rFonts w:asciiTheme="majorHAnsi" w:hAnsiTheme="majorHAnsi" w:cstheme="majorHAnsi"/>
          <w:color w:val="000000"/>
        </w:rPr>
      </w:pPr>
      <w:r w:rsidRPr="0057445D">
        <w:rPr>
          <w:rFonts w:asciiTheme="majorHAnsi" w:hAnsiTheme="majorHAnsi" w:cstheme="majorHAnsi"/>
          <w:color w:val="000000"/>
        </w:rPr>
        <w:t xml:space="preserve">ul. J. I. Kraszewskiego 14/16 </w:t>
      </w:r>
    </w:p>
    <w:p w14:paraId="34821546" w14:textId="77777777" w:rsidR="0057445D" w:rsidRPr="0057445D" w:rsidRDefault="0057445D" w:rsidP="0022751F">
      <w:pPr>
        <w:shd w:val="clear" w:color="auto" w:fill="FFFFFF"/>
        <w:ind w:left="709" w:hanging="426"/>
        <w:jc w:val="both"/>
        <w:rPr>
          <w:rFonts w:asciiTheme="majorHAnsi" w:hAnsiTheme="majorHAnsi" w:cstheme="majorHAnsi"/>
          <w:color w:val="000000"/>
        </w:rPr>
      </w:pPr>
      <w:r w:rsidRPr="0057445D">
        <w:rPr>
          <w:rFonts w:asciiTheme="majorHAnsi" w:hAnsiTheme="majorHAnsi" w:cstheme="majorHAnsi"/>
          <w:color w:val="000000"/>
        </w:rPr>
        <w:t xml:space="preserve"> 05-800 Pruszków</w:t>
      </w:r>
    </w:p>
    <w:p w14:paraId="7D76F1E5" w14:textId="77777777" w:rsidR="0057445D" w:rsidRPr="0057445D" w:rsidRDefault="0057445D" w:rsidP="0022751F">
      <w:pPr>
        <w:shd w:val="clear" w:color="auto" w:fill="FFFFFF"/>
        <w:ind w:left="709" w:hanging="426"/>
        <w:jc w:val="both"/>
        <w:rPr>
          <w:rFonts w:asciiTheme="majorHAnsi" w:hAnsiTheme="majorHAnsi" w:cstheme="majorHAnsi"/>
          <w:color w:val="000000"/>
        </w:rPr>
      </w:pPr>
      <w:r w:rsidRPr="0057445D">
        <w:rPr>
          <w:rFonts w:asciiTheme="majorHAnsi" w:hAnsiTheme="majorHAnsi" w:cstheme="majorHAnsi"/>
          <w:color w:val="000000"/>
        </w:rPr>
        <w:t>NIP: 534-24-06-015</w:t>
      </w:r>
    </w:p>
    <w:p w14:paraId="24A2436C" w14:textId="0E9391B7" w:rsidR="0057445D" w:rsidRPr="0057445D" w:rsidRDefault="0022751F" w:rsidP="0057445D">
      <w:pPr>
        <w:shd w:val="clear" w:color="auto" w:fill="FFFFFF"/>
        <w:jc w:val="both"/>
        <w:rPr>
          <w:rFonts w:asciiTheme="majorHAnsi" w:hAnsiTheme="majorHAnsi" w:cstheme="majorHAnsi"/>
          <w:color w:val="000000"/>
        </w:rPr>
      </w:pPr>
      <w:r>
        <w:rPr>
          <w:rFonts w:asciiTheme="majorHAnsi" w:hAnsiTheme="majorHAnsi" w:cstheme="majorHAnsi"/>
          <w:b/>
          <w:bCs/>
          <w:color w:val="000000"/>
        </w:rPr>
        <w:t xml:space="preserve">      </w:t>
      </w:r>
      <w:r w:rsidR="0057445D" w:rsidRPr="0057445D">
        <w:rPr>
          <w:rFonts w:asciiTheme="majorHAnsi" w:hAnsiTheme="majorHAnsi" w:cstheme="majorHAnsi"/>
          <w:b/>
          <w:bCs/>
          <w:color w:val="000000"/>
        </w:rPr>
        <w:t>Odbiorcy (podmiot inny/podmiot3)</w:t>
      </w:r>
      <w:r w:rsidR="0057445D" w:rsidRPr="0057445D">
        <w:rPr>
          <w:rFonts w:asciiTheme="majorHAnsi" w:hAnsiTheme="majorHAnsi" w:cstheme="majorHAnsi"/>
          <w:color w:val="000000"/>
        </w:rPr>
        <w:t xml:space="preserve"> – w przypadku komórek merytorycznych Urzędu Miasta Pruszkowa:</w:t>
      </w:r>
    </w:p>
    <w:p w14:paraId="00013B96" w14:textId="77777777" w:rsidR="0057445D" w:rsidRPr="0057445D" w:rsidRDefault="0057445D" w:rsidP="001C1184">
      <w:pPr>
        <w:shd w:val="clear" w:color="auto" w:fill="FFFFFF"/>
        <w:ind w:left="426"/>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 xml:space="preserve">nazwa jednostki: Urząd Miasta Pruszkowa,  </w:t>
      </w:r>
    </w:p>
    <w:p w14:paraId="4A57A98E" w14:textId="77777777" w:rsidR="0057445D" w:rsidRPr="0057445D" w:rsidRDefault="0057445D" w:rsidP="001C1184">
      <w:pPr>
        <w:shd w:val="clear" w:color="auto" w:fill="FFFFFF"/>
        <w:ind w:left="426"/>
        <w:jc w:val="both"/>
        <w:rPr>
          <w:rFonts w:asciiTheme="majorHAnsi" w:hAnsiTheme="majorHAnsi" w:cstheme="majorHAnsi"/>
          <w:color w:val="000000"/>
        </w:rPr>
      </w:pPr>
      <w:r w:rsidRPr="0057445D">
        <w:rPr>
          <w:rFonts w:asciiTheme="majorHAnsi" w:hAnsiTheme="majorHAnsi" w:cstheme="majorHAnsi"/>
          <w:b/>
          <w:bCs/>
          <w:color w:val="000000"/>
        </w:rPr>
        <w:t>-</w:t>
      </w:r>
      <w:r w:rsidRPr="0057445D">
        <w:rPr>
          <w:rFonts w:asciiTheme="majorHAnsi" w:hAnsiTheme="majorHAnsi" w:cstheme="majorHAnsi"/>
          <w:b/>
          <w:bCs/>
          <w:color w:val="000000"/>
        </w:rPr>
        <w:tab/>
        <w:t>ID wewnętrzne Wydziału Realizacji Inwestycji:</w:t>
      </w:r>
      <w:r w:rsidRPr="0057445D">
        <w:rPr>
          <w:rFonts w:asciiTheme="majorHAnsi" w:hAnsiTheme="majorHAnsi" w:cstheme="majorHAnsi"/>
          <w:color w:val="000000"/>
        </w:rPr>
        <w:t xml:space="preserve"> </w:t>
      </w:r>
      <w:r w:rsidRPr="0057445D">
        <w:rPr>
          <w:rFonts w:asciiTheme="majorHAnsi" w:hAnsiTheme="majorHAnsi" w:cstheme="majorHAnsi"/>
          <w:b/>
          <w:bCs/>
          <w:color w:val="000000"/>
        </w:rPr>
        <w:t>5342406015-00303</w:t>
      </w:r>
      <w:r w:rsidRPr="0057445D">
        <w:rPr>
          <w:rFonts w:asciiTheme="majorHAnsi" w:hAnsiTheme="majorHAnsi" w:cstheme="majorHAnsi"/>
          <w:color w:val="000000"/>
        </w:rPr>
        <w:t>;</w:t>
      </w:r>
    </w:p>
    <w:p w14:paraId="36BF6F16"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Strony zgodnie oświadczają, że faktury będą wystawiane i odbierane za pośrednictwem Krajowego Systemu e-Faktur (KSeF), zgodnie z obowiązującymi przepisami prawa. Za dzień doręczenia faktury uznaje się dzień przydzielenia jej numeru w KSeF, z zastrzeżeniem ust. 5.</w:t>
      </w:r>
    </w:p>
    <w:p w14:paraId="69157695"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W przypadku awarii/niedostępności KSeF, faktury będą tymczasowo przesyłane w formie </w:t>
      </w:r>
      <w:r w:rsidRPr="0057445D">
        <w:rPr>
          <w:rFonts w:asciiTheme="majorHAnsi" w:hAnsiTheme="majorHAnsi" w:cstheme="majorHAnsi"/>
          <w:i/>
          <w:iCs/>
          <w:color w:val="FF0000"/>
        </w:rPr>
        <w:t>(należy wybrać jedno)</w:t>
      </w:r>
      <w:r w:rsidRPr="0057445D">
        <w:rPr>
          <w:rFonts w:asciiTheme="majorHAnsi" w:hAnsiTheme="majorHAnsi" w:cstheme="majorHAnsi"/>
          <w:color w:val="000000"/>
        </w:rPr>
        <w:t>:</w:t>
      </w:r>
    </w:p>
    <w:p w14:paraId="777318ED" w14:textId="77777777" w:rsidR="0057445D" w:rsidRPr="0057445D" w:rsidRDefault="0057445D" w:rsidP="0022751F">
      <w:pPr>
        <w:shd w:val="clear" w:color="auto" w:fill="FFFFFF"/>
        <w:ind w:left="426" w:hanging="284"/>
        <w:jc w:val="both"/>
        <w:rPr>
          <w:rFonts w:asciiTheme="majorHAnsi" w:hAnsiTheme="majorHAnsi" w:cstheme="majorHAnsi"/>
          <w:color w:val="000000"/>
        </w:rPr>
      </w:pPr>
      <w:r w:rsidRPr="0057445D">
        <w:rPr>
          <w:rFonts w:asciiTheme="majorHAnsi" w:hAnsiTheme="majorHAnsi" w:cstheme="majorHAnsi"/>
          <w:color w:val="000000"/>
        </w:rPr>
        <w:t>a)</w:t>
      </w:r>
      <w:r w:rsidRPr="0057445D">
        <w:rPr>
          <w:rFonts w:asciiTheme="majorHAnsi" w:hAnsiTheme="majorHAnsi" w:cstheme="majorHAnsi"/>
          <w:color w:val="000000"/>
        </w:rPr>
        <w:tab/>
        <w:t xml:space="preserve">elektronicznej w formacie pliku PDF za pośrednictwem e-doręczeń na adres: </w:t>
      </w:r>
      <w:r w:rsidRPr="0057445D">
        <w:rPr>
          <w:rFonts w:asciiTheme="majorHAnsi" w:hAnsiTheme="majorHAnsi" w:cstheme="majorHAnsi"/>
          <w:b/>
          <w:bCs/>
          <w:color w:val="000000"/>
        </w:rPr>
        <w:t xml:space="preserve">AE:PL-29508-36204-ICIDE-22 </w:t>
      </w:r>
      <w:r w:rsidRPr="0057445D">
        <w:rPr>
          <w:rFonts w:asciiTheme="majorHAnsi" w:hAnsiTheme="majorHAnsi" w:cstheme="majorHAnsi"/>
          <w:color w:val="000000"/>
        </w:rPr>
        <w:t>albo</w:t>
      </w:r>
    </w:p>
    <w:p w14:paraId="15904465" w14:textId="77777777" w:rsidR="0057445D" w:rsidRPr="0057445D" w:rsidRDefault="0057445D" w:rsidP="0022751F">
      <w:pPr>
        <w:shd w:val="clear" w:color="auto" w:fill="FFFFFF"/>
        <w:ind w:left="426" w:hanging="284"/>
        <w:jc w:val="both"/>
        <w:rPr>
          <w:rFonts w:asciiTheme="majorHAnsi" w:hAnsiTheme="majorHAnsi" w:cstheme="majorHAnsi"/>
          <w:color w:val="000000"/>
        </w:rPr>
      </w:pPr>
      <w:r w:rsidRPr="0057445D">
        <w:rPr>
          <w:rFonts w:asciiTheme="majorHAnsi" w:hAnsiTheme="majorHAnsi" w:cstheme="majorHAnsi"/>
          <w:color w:val="000000"/>
        </w:rPr>
        <w:t>b)</w:t>
      </w:r>
      <w:r w:rsidRPr="0057445D">
        <w:rPr>
          <w:rFonts w:asciiTheme="majorHAnsi" w:hAnsiTheme="majorHAnsi" w:cstheme="majorHAnsi"/>
          <w:color w:val="000000"/>
        </w:rPr>
        <w:tab/>
        <w:t>papierowej na adres: Urząd Miasta Pruszkowa, ul. J. I. Kraszewskiego 14/16, 05-800 Pruszków.</w:t>
      </w:r>
    </w:p>
    <w:p w14:paraId="5A9C99C0"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Za dzień doręczenia faktury wystawionej w czasie trwania awarii / niedostępności KSeF uznaje się </w:t>
      </w:r>
      <w:r w:rsidRPr="0057445D">
        <w:rPr>
          <w:rFonts w:asciiTheme="majorHAnsi" w:hAnsiTheme="majorHAnsi" w:cstheme="majorHAnsi"/>
          <w:i/>
          <w:iCs/>
          <w:color w:val="FF0000"/>
        </w:rPr>
        <w:t>(należy wybrać a albo b)</w:t>
      </w:r>
      <w:r w:rsidRPr="0057445D">
        <w:rPr>
          <w:rFonts w:asciiTheme="majorHAnsi" w:hAnsiTheme="majorHAnsi" w:cstheme="majorHAnsi"/>
          <w:color w:val="000000"/>
        </w:rPr>
        <w:t>:</w:t>
      </w:r>
    </w:p>
    <w:p w14:paraId="44C34A65" w14:textId="77777777" w:rsidR="0057445D" w:rsidRPr="0057445D" w:rsidRDefault="0057445D" w:rsidP="0022751F">
      <w:p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a)</w:t>
      </w:r>
      <w:r w:rsidRPr="0057445D">
        <w:rPr>
          <w:rFonts w:asciiTheme="majorHAnsi" w:hAnsiTheme="majorHAnsi" w:cstheme="majorHAnsi"/>
          <w:color w:val="000000"/>
        </w:rPr>
        <w:tab/>
        <w:t xml:space="preserve">dzień otrzymania wiadomości zawierającej fakturę w formacie pliku PDF na adres e-doręczeń: </w:t>
      </w:r>
      <w:r w:rsidRPr="0057445D">
        <w:rPr>
          <w:rFonts w:asciiTheme="majorHAnsi" w:hAnsiTheme="majorHAnsi" w:cstheme="majorHAnsi"/>
          <w:b/>
          <w:bCs/>
          <w:color w:val="000000"/>
        </w:rPr>
        <w:t>AE:PL-29508-36204-ICIDE-22,</w:t>
      </w:r>
    </w:p>
    <w:p w14:paraId="7A9FB09D" w14:textId="5AB3D4FA" w:rsidR="0057445D" w:rsidRPr="0057445D" w:rsidRDefault="0057445D" w:rsidP="0022751F">
      <w:p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b)</w:t>
      </w:r>
      <w:r w:rsidRPr="0057445D">
        <w:rPr>
          <w:rFonts w:asciiTheme="majorHAnsi" w:hAnsiTheme="majorHAnsi" w:cstheme="majorHAnsi"/>
          <w:color w:val="000000"/>
        </w:rPr>
        <w:tab/>
        <w:t>datę wpływu papierowej faktury na adres: Urząd Miasta Pruszkowa, ul. J. I. Kraszewskiego 14/16, 05-800 Pruszków,</w:t>
      </w:r>
      <w:r>
        <w:rPr>
          <w:rFonts w:asciiTheme="majorHAnsi" w:hAnsiTheme="majorHAnsi" w:cstheme="majorHAnsi"/>
          <w:color w:val="000000"/>
        </w:rPr>
        <w:t xml:space="preserve"> </w:t>
      </w:r>
      <w:r w:rsidRPr="0057445D">
        <w:rPr>
          <w:rFonts w:asciiTheme="majorHAnsi" w:hAnsiTheme="majorHAnsi" w:cstheme="majorHAnsi"/>
          <w:color w:val="000000"/>
        </w:rPr>
        <w:t xml:space="preserve">albo dzień przydzielenia jej numeru w KSeF, w zależności, które z tych zdarzeń nastąpiło wcześniej. </w:t>
      </w:r>
    </w:p>
    <w:p w14:paraId="5B47658E"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W przypadku niedostępności KSeF po stronie Wykonawcy za dzień doręczenia faktury uznaje się dzień przydzielenia jej numeru w KSeF.</w:t>
      </w:r>
    </w:p>
    <w:p w14:paraId="5D0FCF6D"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Wykonawca wystawi fakturę po potwierdzeniu przez Zamawiającego prawidłowego wykonania Przedmiotu Umowy.</w:t>
      </w:r>
    </w:p>
    <w:p w14:paraId="42957671" w14:textId="70D2DB49"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Zapłata wynagrodzenia nastąpi na podstawie prawidłowo wystawionej faktury w terminie 30 dni, liczonym od pierwszego dnia roboczego po dniu jej doręczenia zgodnie z ust. 3 z zastrzeżeniem ust.5 i 6 na rachunek bankowy Wykonawcy o numerze ………………</w:t>
      </w:r>
      <w:r>
        <w:rPr>
          <w:rFonts w:asciiTheme="majorHAnsi" w:hAnsiTheme="majorHAnsi" w:cstheme="majorHAnsi"/>
          <w:color w:val="000000"/>
        </w:rPr>
        <w:t>………………………………………………….</w:t>
      </w:r>
      <w:r w:rsidRPr="0057445D">
        <w:rPr>
          <w:rFonts w:asciiTheme="majorHAnsi" w:hAnsiTheme="majorHAnsi" w:cstheme="majorHAnsi"/>
          <w:color w:val="000000"/>
        </w:rPr>
        <w:t>……………….</w:t>
      </w:r>
    </w:p>
    <w:p w14:paraId="7AEDB1D3"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Miasto Pruszków zastrzega, że w przypadku obowiązku wystawiania faktur KSeF albo wyboru takiej formy, płatność nastąpi na podstawie faktury wystawionej zgodnie z wytycznymi Miasta Pruszków określonymi w niniejszej instrukcji. Za prawidłowo wystawioną/złożoną uznaje się fakturę uwzględniającą zapisy:</w:t>
      </w:r>
    </w:p>
    <w:p w14:paraId="0BCBF79F" w14:textId="77777777" w:rsidR="0057445D" w:rsidRPr="0057445D" w:rsidRDefault="0057445D" w:rsidP="001C1184">
      <w:pPr>
        <w:shd w:val="clear" w:color="auto" w:fill="FFFFFF"/>
        <w:ind w:left="567" w:hanging="283"/>
        <w:jc w:val="both"/>
        <w:rPr>
          <w:rFonts w:asciiTheme="majorHAnsi" w:hAnsiTheme="majorHAnsi" w:cstheme="majorHAnsi"/>
          <w:color w:val="000000"/>
        </w:rPr>
      </w:pPr>
      <w:r w:rsidRPr="0057445D">
        <w:rPr>
          <w:rFonts w:asciiTheme="majorHAnsi" w:hAnsiTheme="majorHAnsi" w:cstheme="majorHAnsi"/>
          <w:color w:val="000000"/>
        </w:rPr>
        <w:t>-  wystawioną w KSeF (z wyjątkiem przypadków, kiedy faktura wystawiana jest w czasie awarii/niedostępności KSeF), gdzie w zakresie prawidłowego określenia nabywcy w polu „Podmiot2" w pozycji „JST" wpisano Miasto Pruszków oraz w polu „Podmiot inny/Podmiot3" wpisano NIP jednostki organizacyjnej lub ID wewnętrzne wydziału/biura lub ID wewnętrzne jednostki organizacyjnej realizującej zadania Miasta Pruszków w ramach zawartych porozumień oraz w polu „Nr umowy” wpisano numer niniejszej Umowy,</w:t>
      </w:r>
    </w:p>
    <w:p w14:paraId="2AE74DEE" w14:textId="77777777" w:rsidR="0057445D" w:rsidRPr="0057445D" w:rsidRDefault="0057445D" w:rsidP="001C1184">
      <w:pPr>
        <w:shd w:val="clear" w:color="auto" w:fill="FFFFFF"/>
        <w:ind w:left="567" w:hanging="283"/>
        <w:jc w:val="both"/>
        <w:rPr>
          <w:rFonts w:asciiTheme="majorHAnsi" w:hAnsiTheme="majorHAnsi" w:cstheme="majorHAnsi"/>
          <w:color w:val="000000"/>
        </w:rPr>
      </w:pPr>
      <w:r w:rsidRPr="0057445D">
        <w:rPr>
          <w:rFonts w:asciiTheme="majorHAnsi" w:hAnsiTheme="majorHAnsi" w:cstheme="majorHAnsi"/>
          <w:color w:val="000000"/>
        </w:rPr>
        <w:t>-     wystawioną zgodnie z przepisami prawa oraz prawidłową pod względem formalnym i rachunkowym,</w:t>
      </w:r>
    </w:p>
    <w:p w14:paraId="06A55BA9" w14:textId="77777777" w:rsidR="0057445D" w:rsidRPr="0057445D" w:rsidRDefault="0057445D" w:rsidP="001C1184">
      <w:pPr>
        <w:shd w:val="clear" w:color="auto" w:fill="FFFFFF"/>
        <w:ind w:left="567" w:hanging="283"/>
        <w:jc w:val="both"/>
        <w:rPr>
          <w:rFonts w:asciiTheme="majorHAnsi" w:hAnsiTheme="majorHAnsi" w:cstheme="majorHAnsi"/>
          <w:color w:val="000000"/>
        </w:rPr>
      </w:pPr>
      <w:r w:rsidRPr="0057445D">
        <w:rPr>
          <w:rFonts w:asciiTheme="majorHAnsi" w:hAnsiTheme="majorHAnsi" w:cstheme="majorHAnsi"/>
          <w:color w:val="000000"/>
        </w:rPr>
        <w:t xml:space="preserve">- po uprzednim złożeniu wszelkich wymaganych umową lub przepisami prawa dokumentów/załączników/oświadczeń etc. </w:t>
      </w:r>
    </w:p>
    <w:p w14:paraId="10BA1EB7" w14:textId="77777777" w:rsidR="0057445D" w:rsidRPr="0057445D" w:rsidRDefault="0057445D" w:rsidP="00C61E77">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W przypadku wystawienia faktury w sposób niezgodny z powyższymi wytycznymi, Miasto Pruszków zastrzega sobie prawo wstrzymania zapłaty do czasu otrzymania prawidłowo wystawionej/złożonej faktury. Po otrzymaniu </w:t>
      </w:r>
      <w:r w:rsidRPr="0057445D">
        <w:rPr>
          <w:rFonts w:asciiTheme="majorHAnsi" w:hAnsiTheme="majorHAnsi" w:cstheme="majorHAnsi"/>
          <w:color w:val="000000"/>
        </w:rPr>
        <w:lastRenderedPageBreak/>
        <w:t>prawidłowo wystawionej faktury termin płatności będzie liczony zgodnie z ust. 3.</w:t>
      </w:r>
    </w:p>
    <w:p w14:paraId="4F390E6C" w14:textId="77777777" w:rsidR="0057445D" w:rsidRPr="0057445D" w:rsidRDefault="0057445D" w:rsidP="00C61E77">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Załączniki, które nie mogą zgodnie z obowiązującymi przepisami stanowić załącznika do faktury wystawionej w KSeF, należy przesłać w formie </w:t>
      </w:r>
      <w:r w:rsidRPr="0057445D">
        <w:rPr>
          <w:rFonts w:asciiTheme="majorHAnsi" w:hAnsiTheme="majorHAnsi" w:cstheme="majorHAnsi"/>
          <w:i/>
          <w:iCs/>
          <w:color w:val="FF0000"/>
        </w:rPr>
        <w:t>(należy wybrać jedno)</w:t>
      </w:r>
      <w:r w:rsidRPr="0057445D">
        <w:rPr>
          <w:rFonts w:asciiTheme="majorHAnsi" w:hAnsiTheme="majorHAnsi" w:cstheme="majorHAnsi"/>
          <w:color w:val="000000"/>
        </w:rPr>
        <w:t>:</w:t>
      </w:r>
    </w:p>
    <w:p w14:paraId="5AEB2B10" w14:textId="77777777" w:rsidR="0057445D" w:rsidRPr="0057445D" w:rsidRDefault="0057445D" w:rsidP="0057445D">
      <w:pPr>
        <w:shd w:val="clear" w:color="auto" w:fill="FFFFFF"/>
        <w:ind w:left="567" w:hanging="284"/>
        <w:jc w:val="both"/>
        <w:rPr>
          <w:rFonts w:asciiTheme="majorHAnsi" w:hAnsiTheme="majorHAnsi" w:cstheme="majorHAnsi"/>
          <w:color w:val="000000"/>
        </w:rPr>
      </w:pPr>
      <w:r w:rsidRPr="0057445D">
        <w:rPr>
          <w:rFonts w:asciiTheme="majorHAnsi" w:hAnsiTheme="majorHAnsi" w:cstheme="majorHAnsi"/>
          <w:color w:val="000000"/>
        </w:rPr>
        <w:t>a)</w:t>
      </w:r>
      <w:r w:rsidRPr="0057445D">
        <w:rPr>
          <w:rFonts w:asciiTheme="majorHAnsi" w:hAnsiTheme="majorHAnsi" w:cstheme="majorHAnsi"/>
          <w:color w:val="000000"/>
        </w:rPr>
        <w:tab/>
        <w:t xml:space="preserve">elektronicznej w formacie pliku PDF za pośrednictwem e-doręczeń na adres: </w:t>
      </w:r>
      <w:r w:rsidRPr="0057445D">
        <w:rPr>
          <w:rFonts w:asciiTheme="majorHAnsi" w:hAnsiTheme="majorHAnsi" w:cstheme="majorHAnsi"/>
          <w:b/>
          <w:bCs/>
          <w:color w:val="000000"/>
        </w:rPr>
        <w:t xml:space="preserve">AE:PL- 29508-36204-ICIDE-22 </w:t>
      </w:r>
      <w:r w:rsidRPr="0057445D">
        <w:rPr>
          <w:rFonts w:asciiTheme="majorHAnsi" w:hAnsiTheme="majorHAnsi" w:cstheme="majorHAnsi"/>
          <w:color w:val="000000"/>
        </w:rPr>
        <w:t>albo</w:t>
      </w:r>
    </w:p>
    <w:p w14:paraId="0ADFD8E3" w14:textId="77777777" w:rsidR="0057445D" w:rsidRPr="0057445D" w:rsidRDefault="0057445D" w:rsidP="0057445D">
      <w:pPr>
        <w:shd w:val="clear" w:color="auto" w:fill="FFFFFF"/>
        <w:ind w:left="567" w:hanging="284"/>
        <w:jc w:val="both"/>
        <w:rPr>
          <w:rFonts w:asciiTheme="majorHAnsi" w:hAnsiTheme="majorHAnsi" w:cstheme="majorHAnsi"/>
          <w:color w:val="000000"/>
        </w:rPr>
      </w:pPr>
      <w:r w:rsidRPr="0057445D">
        <w:rPr>
          <w:rFonts w:asciiTheme="majorHAnsi" w:hAnsiTheme="majorHAnsi" w:cstheme="majorHAnsi"/>
          <w:color w:val="000000"/>
        </w:rPr>
        <w:t>b)</w:t>
      </w:r>
      <w:r w:rsidRPr="0057445D">
        <w:rPr>
          <w:rFonts w:asciiTheme="majorHAnsi" w:hAnsiTheme="majorHAnsi" w:cstheme="majorHAnsi"/>
          <w:color w:val="000000"/>
        </w:rPr>
        <w:tab/>
        <w:t>papierowej na adres: Urząd Miasta Pruszkowa, ul. J. I. Kraszewskiego 14/16, 05-800 Pruszków,</w:t>
      </w:r>
    </w:p>
    <w:p w14:paraId="4890284C" w14:textId="77777777" w:rsidR="0057445D" w:rsidRPr="0057445D" w:rsidRDefault="0057445D" w:rsidP="0057445D">
      <w:pPr>
        <w:shd w:val="clear" w:color="auto" w:fill="FFFFFF"/>
        <w:ind w:left="567" w:hanging="284"/>
        <w:jc w:val="both"/>
        <w:rPr>
          <w:rFonts w:asciiTheme="majorHAnsi" w:hAnsiTheme="majorHAnsi" w:cstheme="majorHAnsi"/>
          <w:color w:val="000000"/>
        </w:rPr>
      </w:pPr>
      <w:r w:rsidRPr="0057445D">
        <w:rPr>
          <w:rFonts w:asciiTheme="majorHAnsi" w:hAnsiTheme="majorHAnsi" w:cstheme="majorHAnsi"/>
          <w:color w:val="000000"/>
        </w:rPr>
        <w:t>w dniu doręczenia faktury, o którym mowa w ust. 3.</w:t>
      </w:r>
    </w:p>
    <w:p w14:paraId="5D66CF6A" w14:textId="77777777" w:rsidR="0057445D" w:rsidRPr="0057445D" w:rsidRDefault="0057445D" w:rsidP="00C61E77">
      <w:pPr>
        <w:numPr>
          <w:ilvl w:val="0"/>
          <w:numId w:val="45"/>
        </w:numPr>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Wykonawca w przypadku wyboru złożenia ustrukturyzowanej faktury elektronicznej wystawionej w związku z realizacją umowy za pośrednictwem Platformy Elektronicznego Fakturowania (PEF pod adresem: efaktura.gov.pl), z której zgodnie z art. 4 ust. 2 ustawy z dnia 09.11.2018 r. o elektronicznym fakturowaniu w zamówieniach publicznych, koncesjach na roboty budowlane lub usługi w partnerstwie publiczno – prywatnym może wysyłać ustrukturyzowane faktury elektroniczne w przypadku posiadania stosownego konta na tej Platformie, wówczas </w:t>
      </w:r>
      <w:r w:rsidRPr="0057445D">
        <w:rPr>
          <w:rFonts w:asciiTheme="majorHAnsi" w:hAnsiTheme="majorHAnsi" w:cstheme="majorHAnsi"/>
          <w:b/>
          <w:bCs/>
          <w:color w:val="000000"/>
        </w:rPr>
        <w:t>składa do Zamawiającego stosowne oświadczenie o korzystaniu z PEF najpóźniej w dniu zawarcia Umowy.</w:t>
      </w:r>
    </w:p>
    <w:p w14:paraId="4C2FED40" w14:textId="77777777" w:rsidR="0057445D" w:rsidRPr="0057445D" w:rsidRDefault="0057445D" w:rsidP="00C61E77">
      <w:pPr>
        <w:numPr>
          <w:ilvl w:val="0"/>
          <w:numId w:val="45"/>
        </w:numPr>
        <w:ind w:left="142" w:hanging="284"/>
        <w:jc w:val="both"/>
        <w:rPr>
          <w:rFonts w:asciiTheme="majorHAnsi" w:hAnsiTheme="majorHAnsi" w:cstheme="majorHAnsi"/>
          <w:color w:val="000000"/>
        </w:rPr>
      </w:pPr>
      <w:r w:rsidRPr="0057445D">
        <w:rPr>
          <w:rFonts w:asciiTheme="majorHAnsi" w:hAnsiTheme="majorHAnsi" w:cstheme="majorHAnsi"/>
          <w:color w:val="000000"/>
        </w:rPr>
        <w:t>W takim przypadku Zamawiający zobowiązuje się do odebrania ustrukturyzowanej faktury złożonej za pośrednictwem Platformy przy pomocy skrzynki o następujących danych identyfikacyjnych: nr NIP: 5342406015. Przez fakturę ustrukturyzowaną rozumie się fakturę elektroniczną, o której mowa w ustawie o elektronicznym fakturowaniu, po przydzieleniu jej numeru identyfikującego w KSeF. Dopiero z momentem przydzielenia fakturze elektronicznej numeru identyfikującego w KSeF faktura uważana jest za odebraną, wcześniejsze pobranie faktury elektronicznej z PEF nie skutkuje rozpoczęciem biegu terminu płatności należności w niej wykazanej z tytułu świadczenia nią dokumentowanego. Pozostałe postanowienia umowne dot. faktur ustrukturyzowanych, w tym dotyczące prawidłowo wystawionej faktury, awarii i niedostępności KSeF, rozpoczęcia biegu terminu płatności stosuje się do faktur elektronicznych, o których mowa w ustawie o elektronicznym fakturowaniu, którym przydziela się numer KSeF.</w:t>
      </w:r>
    </w:p>
    <w:p w14:paraId="65AD7E9F" w14:textId="5ECB335F" w:rsidR="0057445D" w:rsidRPr="00660300" w:rsidRDefault="0057445D" w:rsidP="00C61E77">
      <w:pPr>
        <w:numPr>
          <w:ilvl w:val="0"/>
          <w:numId w:val="45"/>
        </w:numPr>
        <w:ind w:left="142" w:hanging="284"/>
        <w:jc w:val="both"/>
        <w:rPr>
          <w:rFonts w:asciiTheme="majorHAnsi" w:hAnsiTheme="majorHAnsi" w:cstheme="majorHAnsi"/>
          <w:color w:val="262626" w:themeColor="text1" w:themeTint="D9"/>
        </w:rPr>
      </w:pPr>
      <w:r w:rsidRPr="0057445D">
        <w:rPr>
          <w:rFonts w:asciiTheme="majorHAnsi" w:hAnsiTheme="majorHAnsi" w:cstheme="majorHAnsi"/>
          <w:color w:val="000000"/>
        </w:rPr>
        <w:t xml:space="preserve">Faktura końcowa zostanie wystawiona po zakończeniu realizacji Przedmiotu Umowy, na podstawie protokołu bezusterkowego odbioru końcowego robót, po usunięciu wszystkich wad i usterek, rozliczeniu z uwzględnieniem </w:t>
      </w:r>
      <w:r w:rsidRPr="00660300">
        <w:rPr>
          <w:rFonts w:asciiTheme="majorHAnsi" w:hAnsiTheme="majorHAnsi" w:cstheme="majorHAnsi"/>
          <w:color w:val="262626" w:themeColor="text1" w:themeTint="D9"/>
        </w:rPr>
        <w:t xml:space="preserve">robót wymienionych w </w:t>
      </w:r>
      <w:r w:rsidRPr="00660300">
        <w:rPr>
          <w:rFonts w:asciiTheme="majorHAnsi" w:hAnsiTheme="majorHAnsi" w:cstheme="majorHAnsi"/>
          <w:bCs/>
          <w:color w:val="262626" w:themeColor="text1" w:themeTint="D9"/>
        </w:rPr>
        <w:t xml:space="preserve">§ </w:t>
      </w:r>
      <w:r w:rsidRPr="00660300">
        <w:rPr>
          <w:rFonts w:asciiTheme="majorHAnsi" w:hAnsiTheme="majorHAnsi" w:cstheme="majorHAnsi"/>
          <w:color w:val="262626" w:themeColor="text1" w:themeTint="D9"/>
        </w:rPr>
        <w:t>14 ust. 2 pkt 1</w:t>
      </w:r>
      <w:r w:rsidR="00660300" w:rsidRPr="00660300">
        <w:rPr>
          <w:rFonts w:asciiTheme="majorHAnsi" w:hAnsiTheme="majorHAnsi" w:cstheme="majorHAnsi"/>
          <w:color w:val="262626" w:themeColor="text1" w:themeTint="D9"/>
        </w:rPr>
        <w:t>6</w:t>
      </w:r>
      <w:r w:rsidRPr="00660300">
        <w:rPr>
          <w:rFonts w:asciiTheme="majorHAnsi" w:hAnsiTheme="majorHAnsi" w:cstheme="majorHAnsi"/>
          <w:color w:val="262626" w:themeColor="text1" w:themeTint="D9"/>
        </w:rPr>
        <w:t xml:space="preserve"> wraz z oświadczeniami, o których mowa w § 4 ust. 11 i 11a.</w:t>
      </w:r>
    </w:p>
    <w:p w14:paraId="4BDF99D0" w14:textId="77777777" w:rsidR="0057445D" w:rsidRPr="0057445D" w:rsidRDefault="0057445D" w:rsidP="00C61E77">
      <w:pPr>
        <w:numPr>
          <w:ilvl w:val="0"/>
          <w:numId w:val="45"/>
        </w:numPr>
        <w:ind w:left="142" w:hanging="284"/>
        <w:jc w:val="both"/>
        <w:rPr>
          <w:rFonts w:asciiTheme="majorHAnsi" w:eastAsia="TimesNewRomanPSMT" w:hAnsiTheme="majorHAnsi" w:cstheme="majorHAnsi"/>
          <w:color w:val="000000"/>
          <w:lang w:eastAsia="pl-PL"/>
        </w:rPr>
      </w:pPr>
      <w:r w:rsidRPr="0057445D">
        <w:rPr>
          <w:rFonts w:asciiTheme="majorHAnsi" w:hAnsiTheme="majorHAnsi" w:cstheme="majorHAnsi"/>
          <w:color w:val="000000"/>
        </w:rPr>
        <w:t xml:space="preserve">Dostarczona Zamawiającemu faktura końcowa bez protokołu bezusterkowego odbioru końcowego robót lub oświadczeń Wykonawcy i Podwykonawców nie będą uznane przez Zamawiającego za podstawę płatności do czasu usunięcia wszystkich błędów i dokonania uzupełnień. Wszelkie konsekwencje wynikające z wyżej opisanych okoliczności obciążają wyłącznie Wykonawcę i nie mogą być powodem jakichkolwiek roszczeń w stosunku do Zamawiającego, w szczególności tych dotyczących odsetek za opóźnienia. </w:t>
      </w:r>
    </w:p>
    <w:p w14:paraId="62FBB867" w14:textId="77777777" w:rsidR="007D09BB" w:rsidRPr="0016152C" w:rsidRDefault="007D09BB" w:rsidP="0092431B">
      <w:pPr>
        <w:widowControl/>
        <w:shd w:val="clear" w:color="auto" w:fill="FFFFFF"/>
        <w:suppressAutoHyphens w:val="0"/>
        <w:autoSpaceDE/>
        <w:ind w:right="215"/>
        <w:jc w:val="both"/>
        <w:rPr>
          <w:rFonts w:asciiTheme="majorHAnsi" w:hAnsiTheme="majorHAnsi" w:cstheme="majorHAnsi"/>
          <w:color w:val="000000"/>
        </w:rPr>
      </w:pPr>
    </w:p>
    <w:p w14:paraId="6FEFD0F7" w14:textId="47C52A7A" w:rsidR="0040216E" w:rsidRPr="0016152C" w:rsidRDefault="00882955" w:rsidP="00882955">
      <w:pPr>
        <w:shd w:val="clear" w:color="auto" w:fill="FFFFFF"/>
        <w:spacing w:line="276" w:lineRule="auto"/>
        <w:ind w:left="-284"/>
        <w:jc w:val="center"/>
        <w:rPr>
          <w:rFonts w:asciiTheme="majorHAnsi" w:hAnsiTheme="majorHAnsi" w:cstheme="majorHAnsi"/>
          <w:b/>
          <w:color w:val="000000"/>
        </w:rPr>
      </w:pPr>
      <w:r>
        <w:rPr>
          <w:rFonts w:asciiTheme="majorHAnsi" w:hAnsiTheme="majorHAnsi" w:cstheme="majorHAnsi"/>
          <w:b/>
          <w:color w:val="000000"/>
        </w:rPr>
        <w:t xml:space="preserve"> </w:t>
      </w:r>
      <w:r w:rsidR="0040216E" w:rsidRPr="0016152C">
        <w:rPr>
          <w:rFonts w:asciiTheme="majorHAnsi" w:hAnsiTheme="majorHAnsi" w:cstheme="majorHAnsi"/>
          <w:b/>
          <w:color w:val="000000"/>
        </w:rPr>
        <w:t>§ 10</w:t>
      </w:r>
    </w:p>
    <w:p w14:paraId="0577AE4E" w14:textId="01989D6B" w:rsidR="0040216E" w:rsidRPr="0016152C" w:rsidRDefault="0040216E" w:rsidP="00882955">
      <w:pPr>
        <w:spacing w:line="276" w:lineRule="auto"/>
        <w:ind w:left="-142"/>
        <w:jc w:val="center"/>
        <w:rPr>
          <w:rFonts w:asciiTheme="majorHAnsi" w:hAnsiTheme="majorHAnsi" w:cstheme="majorHAnsi"/>
          <w:b/>
          <w:color w:val="000000"/>
          <w:u w:val="single"/>
        </w:rPr>
      </w:pPr>
      <w:bookmarkStart w:id="11" w:name="_Hlk129775716"/>
      <w:r w:rsidRPr="0016152C">
        <w:rPr>
          <w:rFonts w:asciiTheme="majorHAnsi" w:hAnsiTheme="majorHAnsi" w:cstheme="majorHAnsi"/>
          <w:b/>
          <w:color w:val="000000"/>
          <w:u w:val="single"/>
        </w:rPr>
        <w:t>Odbiory</w:t>
      </w:r>
    </w:p>
    <w:p w14:paraId="57E8E771" w14:textId="3AFEC05F" w:rsidR="00155FA9" w:rsidRPr="0016152C" w:rsidRDefault="00155FA9" w:rsidP="00C61E77">
      <w:pPr>
        <w:pStyle w:val="Akapitzlist"/>
        <w:numPr>
          <w:ilvl w:val="6"/>
          <w:numId w:val="3"/>
        </w:numPr>
        <w:ind w:left="142" w:hanging="284"/>
        <w:jc w:val="both"/>
        <w:rPr>
          <w:rFonts w:asciiTheme="majorHAnsi" w:hAnsiTheme="majorHAnsi" w:cstheme="majorHAnsi"/>
          <w:color w:val="262626"/>
        </w:rPr>
      </w:pPr>
      <w:bookmarkStart w:id="12" w:name="_Hlk132105026"/>
      <w:r w:rsidRPr="0016152C">
        <w:rPr>
          <w:rFonts w:asciiTheme="majorHAnsi" w:hAnsiTheme="majorHAnsi" w:cstheme="majorHAnsi"/>
          <w:color w:val="262626"/>
        </w:rPr>
        <w:t xml:space="preserve">Strony ustalają, że przedmiotem odbioru końcowego </w:t>
      </w:r>
      <w:bookmarkEnd w:id="12"/>
      <w:r w:rsidRPr="0016152C">
        <w:rPr>
          <w:rFonts w:asciiTheme="majorHAnsi" w:hAnsiTheme="majorHAnsi" w:cstheme="majorHAnsi"/>
          <w:color w:val="262626"/>
        </w:rPr>
        <w:t>będą prace określone w § 1.</w:t>
      </w:r>
    </w:p>
    <w:p w14:paraId="1D03C55A" w14:textId="6AA27559" w:rsidR="00155FA9" w:rsidRPr="0016152C" w:rsidRDefault="00155FA9" w:rsidP="00C61E77">
      <w:pPr>
        <w:pStyle w:val="Tekstpodstawowywcity3"/>
        <w:numPr>
          <w:ilvl w:val="6"/>
          <w:numId w:val="3"/>
        </w:numPr>
        <w:tabs>
          <w:tab w:val="left" w:pos="1843"/>
        </w:tabs>
        <w:ind w:left="142" w:hanging="284"/>
        <w:rPr>
          <w:rFonts w:asciiTheme="majorHAnsi" w:hAnsiTheme="majorHAnsi" w:cstheme="majorHAnsi"/>
          <w:color w:val="262626"/>
          <w:sz w:val="20"/>
        </w:rPr>
      </w:pPr>
      <w:r w:rsidRPr="0016152C">
        <w:rPr>
          <w:rFonts w:asciiTheme="majorHAnsi" w:hAnsiTheme="majorHAnsi" w:cstheme="majorHAnsi"/>
          <w:color w:val="262626"/>
          <w:sz w:val="20"/>
        </w:rPr>
        <w:t>Wykonawca zgłasza na piśmie Zamawiającemu gotowość do odbioru końcowego robót.</w:t>
      </w:r>
    </w:p>
    <w:p w14:paraId="34B6C55E" w14:textId="6D12118B" w:rsidR="00155FA9" w:rsidRPr="0016152C" w:rsidRDefault="00155FA9" w:rsidP="00C61E77">
      <w:pPr>
        <w:pStyle w:val="Tekstpodstawowywcity3"/>
        <w:numPr>
          <w:ilvl w:val="6"/>
          <w:numId w:val="3"/>
        </w:numPr>
        <w:tabs>
          <w:tab w:val="left" w:pos="1843"/>
        </w:tabs>
        <w:ind w:left="142" w:hanging="284"/>
        <w:rPr>
          <w:rFonts w:asciiTheme="majorHAnsi" w:hAnsiTheme="majorHAnsi" w:cstheme="majorHAnsi"/>
          <w:color w:val="262626"/>
          <w:sz w:val="20"/>
        </w:rPr>
      </w:pPr>
      <w:r w:rsidRPr="0016152C">
        <w:rPr>
          <w:rFonts w:asciiTheme="majorHAnsi" w:hAnsiTheme="majorHAnsi" w:cstheme="majorHAnsi"/>
          <w:color w:val="262626"/>
          <w:sz w:val="20"/>
        </w:rPr>
        <w:t xml:space="preserve">W odbiorze uczestniczyć będą przedstawiciele Zamawiającego i Wykonawcy.  </w:t>
      </w:r>
    </w:p>
    <w:p w14:paraId="5C47A47F" w14:textId="4E37F90A" w:rsidR="008E31BF" w:rsidRPr="0016152C" w:rsidRDefault="008E31BF" w:rsidP="00C61E77">
      <w:pPr>
        <w:pStyle w:val="Tekstpodstawowywcity2"/>
        <w:numPr>
          <w:ilvl w:val="6"/>
          <w:numId w:val="3"/>
        </w:numPr>
        <w:ind w:left="142" w:hanging="284"/>
        <w:rPr>
          <w:rFonts w:asciiTheme="majorHAnsi" w:hAnsiTheme="majorHAnsi" w:cstheme="majorHAnsi"/>
          <w:b w:val="0"/>
          <w:bCs/>
          <w:color w:val="262626"/>
          <w:sz w:val="20"/>
        </w:rPr>
      </w:pPr>
      <w:r w:rsidRPr="0016152C">
        <w:rPr>
          <w:rFonts w:asciiTheme="majorHAnsi" w:hAnsiTheme="majorHAnsi" w:cstheme="majorHAnsi"/>
          <w:b w:val="0"/>
          <w:bCs/>
          <w:color w:val="262626"/>
          <w:sz w:val="20"/>
        </w:rPr>
        <w:t>Strony postanawiają, że z czynności odbioru będzie sporządzony protokół odbioru, zawierający wszelkie ustalenia dokonane w toku odbioru, jak też terminy wyznaczone na usunięcie stwierdzonych przy odbiorze wad.</w:t>
      </w:r>
    </w:p>
    <w:p w14:paraId="009EB6F1" w14:textId="5459DD75" w:rsidR="008E31BF" w:rsidRPr="0016152C" w:rsidRDefault="008E31BF" w:rsidP="00C61E77">
      <w:pPr>
        <w:pStyle w:val="Tekstpodstawowywcity2"/>
        <w:numPr>
          <w:ilvl w:val="0"/>
          <w:numId w:val="28"/>
        </w:numPr>
        <w:ind w:left="142" w:hanging="284"/>
        <w:rPr>
          <w:rFonts w:asciiTheme="majorHAnsi" w:hAnsiTheme="majorHAnsi" w:cstheme="majorHAnsi"/>
          <w:b w:val="0"/>
          <w:bCs/>
          <w:color w:val="262626"/>
          <w:sz w:val="20"/>
        </w:rPr>
      </w:pPr>
      <w:r w:rsidRPr="0016152C">
        <w:rPr>
          <w:rFonts w:asciiTheme="majorHAnsi" w:hAnsiTheme="majorHAnsi" w:cstheme="majorHAnsi"/>
          <w:b w:val="0"/>
          <w:bCs/>
          <w:color w:val="262626"/>
          <w:sz w:val="20"/>
        </w:rPr>
        <w:t>Wykonawca powiadamia pisemnie Zamawiającego o usunięciu wad. Z czynności odbioru sporządzony zostanie protokół usunięcia wad.</w:t>
      </w:r>
    </w:p>
    <w:p w14:paraId="62BE7F6A" w14:textId="1691AFC4" w:rsidR="00155FA9" w:rsidRPr="001471AB" w:rsidRDefault="00155FA9" w:rsidP="00C61E77">
      <w:pPr>
        <w:pStyle w:val="Akapitzlist"/>
        <w:numPr>
          <w:ilvl w:val="0"/>
          <w:numId w:val="28"/>
        </w:numPr>
        <w:tabs>
          <w:tab w:val="clear" w:pos="397"/>
          <w:tab w:val="num" w:pos="142"/>
        </w:tabs>
        <w:ind w:left="142" w:hanging="284"/>
        <w:jc w:val="both"/>
        <w:rPr>
          <w:rFonts w:asciiTheme="majorHAnsi" w:hAnsiTheme="majorHAnsi" w:cstheme="majorHAnsi"/>
          <w:color w:val="262626"/>
        </w:rPr>
      </w:pPr>
      <w:r w:rsidRPr="001471AB">
        <w:rPr>
          <w:rFonts w:asciiTheme="majorHAnsi" w:hAnsiTheme="majorHAnsi" w:cstheme="majorHAnsi"/>
          <w:color w:val="262626"/>
        </w:rPr>
        <w:t>Jeśli w toku czynności odbioru zostaną stwierdzone wady, Zamawiającemu przysługują następujące uprawnienia:</w:t>
      </w:r>
    </w:p>
    <w:p w14:paraId="412ADE4C" w14:textId="7F2E25AD" w:rsidR="00155FA9" w:rsidRPr="001471AB" w:rsidRDefault="00155FA9" w:rsidP="00155FA9">
      <w:pPr>
        <w:jc w:val="both"/>
        <w:rPr>
          <w:rFonts w:asciiTheme="majorHAnsi" w:hAnsiTheme="majorHAnsi" w:cstheme="majorHAnsi"/>
          <w:color w:val="262626"/>
        </w:rPr>
      </w:pPr>
      <w:r w:rsidRPr="001471AB">
        <w:rPr>
          <w:rFonts w:asciiTheme="majorHAnsi" w:hAnsiTheme="majorHAnsi" w:cstheme="majorHAnsi"/>
          <w:color w:val="262626"/>
        </w:rPr>
        <w:t xml:space="preserve">     </w:t>
      </w:r>
      <w:r w:rsidR="007C2416" w:rsidRPr="001471AB">
        <w:rPr>
          <w:rFonts w:asciiTheme="majorHAnsi" w:hAnsiTheme="majorHAnsi" w:cstheme="majorHAnsi"/>
          <w:color w:val="262626"/>
        </w:rPr>
        <w:t>6</w:t>
      </w:r>
      <w:r w:rsidRPr="001471AB">
        <w:rPr>
          <w:rFonts w:asciiTheme="majorHAnsi" w:hAnsiTheme="majorHAnsi" w:cstheme="majorHAnsi"/>
          <w:color w:val="262626"/>
        </w:rPr>
        <w:t>.1. Jeśli wady nadają się do usunięcia Zamawiający może odmówić odbioru do czasu ich usunięcia.</w:t>
      </w:r>
    </w:p>
    <w:p w14:paraId="249EECD1" w14:textId="46F2AA36" w:rsidR="00155FA9" w:rsidRPr="001471AB" w:rsidRDefault="00155FA9" w:rsidP="00155FA9">
      <w:pPr>
        <w:jc w:val="both"/>
        <w:rPr>
          <w:rFonts w:asciiTheme="majorHAnsi" w:hAnsiTheme="majorHAnsi" w:cstheme="majorHAnsi"/>
          <w:color w:val="262626"/>
        </w:rPr>
      </w:pPr>
      <w:r w:rsidRPr="001471AB">
        <w:rPr>
          <w:rFonts w:asciiTheme="majorHAnsi" w:hAnsiTheme="majorHAnsi" w:cstheme="majorHAnsi"/>
          <w:color w:val="262626"/>
        </w:rPr>
        <w:t xml:space="preserve">     </w:t>
      </w:r>
      <w:r w:rsidR="007C2416" w:rsidRPr="001471AB">
        <w:rPr>
          <w:rFonts w:asciiTheme="majorHAnsi" w:hAnsiTheme="majorHAnsi" w:cstheme="majorHAnsi"/>
          <w:color w:val="262626"/>
        </w:rPr>
        <w:t>6</w:t>
      </w:r>
      <w:r w:rsidRPr="001471AB">
        <w:rPr>
          <w:rFonts w:asciiTheme="majorHAnsi" w:hAnsiTheme="majorHAnsi" w:cstheme="majorHAnsi"/>
          <w:color w:val="262626"/>
        </w:rPr>
        <w:t xml:space="preserve">.2 .Jeśli wady nie nadają się do usunięcia to: </w:t>
      </w:r>
    </w:p>
    <w:p w14:paraId="7FEFD448" w14:textId="57442A1A" w:rsidR="00155FA9" w:rsidRPr="001471AB" w:rsidRDefault="008E31BF" w:rsidP="008E31BF">
      <w:pPr>
        <w:pStyle w:val="Akapitzlist1"/>
        <w:ind w:left="567" w:hanging="567"/>
        <w:jc w:val="both"/>
        <w:rPr>
          <w:rFonts w:asciiTheme="majorHAnsi" w:hAnsiTheme="majorHAnsi" w:cstheme="majorHAnsi"/>
          <w:color w:val="262626"/>
        </w:rPr>
      </w:pPr>
      <w:r w:rsidRPr="001471AB">
        <w:rPr>
          <w:rFonts w:asciiTheme="majorHAnsi" w:hAnsiTheme="majorHAnsi" w:cstheme="majorHAnsi"/>
          <w:color w:val="262626"/>
        </w:rPr>
        <w:t xml:space="preserve">            </w:t>
      </w:r>
      <w:r w:rsidR="00F2249D" w:rsidRPr="001471AB">
        <w:rPr>
          <w:rFonts w:asciiTheme="majorHAnsi" w:hAnsiTheme="majorHAnsi" w:cstheme="majorHAnsi"/>
          <w:color w:val="262626"/>
        </w:rPr>
        <w:t xml:space="preserve"> </w:t>
      </w:r>
      <w:r w:rsidR="00155FA9" w:rsidRPr="001471AB">
        <w:rPr>
          <w:rFonts w:asciiTheme="majorHAnsi" w:hAnsiTheme="majorHAnsi" w:cstheme="majorHAnsi"/>
          <w:color w:val="262626"/>
        </w:rPr>
        <w:t xml:space="preserve">a. Jeśli </w:t>
      </w:r>
      <w:r w:rsidR="001C1184">
        <w:rPr>
          <w:rFonts w:asciiTheme="majorHAnsi" w:hAnsiTheme="majorHAnsi" w:cstheme="majorHAnsi"/>
          <w:color w:val="262626"/>
        </w:rPr>
        <w:t>nie uniemożli</w:t>
      </w:r>
      <w:r w:rsidR="00155FA9" w:rsidRPr="001471AB">
        <w:rPr>
          <w:rFonts w:asciiTheme="majorHAnsi" w:hAnsiTheme="majorHAnsi" w:cstheme="majorHAnsi"/>
          <w:color w:val="262626"/>
        </w:rPr>
        <w:t xml:space="preserve">wiają one użytkowanie przedmiotu odbioru zgodnie z przeznaczeniem, Zamawiający </w:t>
      </w:r>
      <w:r w:rsidRPr="001471AB">
        <w:rPr>
          <w:rFonts w:asciiTheme="majorHAnsi" w:hAnsiTheme="majorHAnsi" w:cstheme="majorHAnsi"/>
          <w:color w:val="262626"/>
        </w:rPr>
        <w:t xml:space="preserve">  </w:t>
      </w:r>
      <w:r w:rsidR="00155FA9" w:rsidRPr="001471AB">
        <w:rPr>
          <w:rFonts w:asciiTheme="majorHAnsi" w:hAnsiTheme="majorHAnsi" w:cstheme="majorHAnsi"/>
          <w:color w:val="262626"/>
        </w:rPr>
        <w:t xml:space="preserve">może </w:t>
      </w:r>
      <w:r w:rsidR="00F2249D" w:rsidRPr="001471AB">
        <w:rPr>
          <w:rFonts w:asciiTheme="majorHAnsi" w:hAnsiTheme="majorHAnsi" w:cstheme="majorHAnsi"/>
          <w:color w:val="262626"/>
        </w:rPr>
        <w:t xml:space="preserve">  </w:t>
      </w:r>
      <w:r w:rsidR="00155FA9" w:rsidRPr="001471AB">
        <w:rPr>
          <w:rFonts w:asciiTheme="majorHAnsi" w:hAnsiTheme="majorHAnsi" w:cstheme="majorHAnsi"/>
          <w:color w:val="262626"/>
        </w:rPr>
        <w:t>obniżyć odpowiednio wynagrodzenie.</w:t>
      </w:r>
    </w:p>
    <w:p w14:paraId="2EAFBD80" w14:textId="1116527B" w:rsidR="00155FA9" w:rsidRPr="001471AB" w:rsidRDefault="008E31BF" w:rsidP="008E31BF">
      <w:pPr>
        <w:ind w:left="567"/>
        <w:jc w:val="both"/>
        <w:rPr>
          <w:rFonts w:asciiTheme="majorHAnsi" w:hAnsiTheme="majorHAnsi" w:cstheme="majorHAnsi"/>
          <w:color w:val="262626"/>
        </w:rPr>
      </w:pPr>
      <w:r w:rsidRPr="001471AB">
        <w:rPr>
          <w:rFonts w:asciiTheme="majorHAnsi" w:hAnsiTheme="majorHAnsi" w:cstheme="majorHAnsi"/>
          <w:color w:val="262626"/>
        </w:rPr>
        <w:t xml:space="preserve"> </w:t>
      </w:r>
      <w:r w:rsidR="00155FA9" w:rsidRPr="001471AB">
        <w:rPr>
          <w:rFonts w:asciiTheme="majorHAnsi" w:hAnsiTheme="majorHAnsi" w:cstheme="majorHAnsi"/>
          <w:color w:val="262626"/>
        </w:rPr>
        <w:t xml:space="preserve">b. Jeżeli wady uniemożliwiają użytkowanie zgodnie z przeznaczeniem, Zamawiający może odstąpić </w:t>
      </w:r>
      <w:r w:rsidRPr="001471AB">
        <w:rPr>
          <w:rFonts w:asciiTheme="majorHAnsi" w:hAnsiTheme="majorHAnsi" w:cstheme="majorHAnsi"/>
          <w:color w:val="262626"/>
        </w:rPr>
        <w:t xml:space="preserve"> </w:t>
      </w:r>
      <w:r w:rsidR="00155FA9" w:rsidRPr="001471AB">
        <w:rPr>
          <w:rFonts w:asciiTheme="majorHAnsi" w:hAnsiTheme="majorHAnsi" w:cstheme="majorHAnsi"/>
          <w:color w:val="262626"/>
        </w:rPr>
        <w:t xml:space="preserve">od umowy </w:t>
      </w:r>
      <w:r w:rsidR="00CD1BAA" w:rsidRPr="001471AB">
        <w:rPr>
          <w:rFonts w:asciiTheme="majorHAnsi" w:hAnsiTheme="majorHAnsi" w:cstheme="majorHAnsi"/>
          <w:color w:val="262626"/>
        </w:rPr>
        <w:t xml:space="preserve">w części </w:t>
      </w:r>
      <w:r w:rsidR="00155FA9" w:rsidRPr="001471AB">
        <w:rPr>
          <w:rFonts w:asciiTheme="majorHAnsi" w:hAnsiTheme="majorHAnsi" w:cstheme="majorHAnsi"/>
          <w:color w:val="262626"/>
        </w:rPr>
        <w:t xml:space="preserve">lub żądać ponownego wykonania przedmiotu umowy. </w:t>
      </w:r>
    </w:p>
    <w:p w14:paraId="30937425" w14:textId="494D737F" w:rsidR="0040216E" w:rsidRPr="0016152C" w:rsidRDefault="0040216E" w:rsidP="00C61E77">
      <w:pPr>
        <w:pStyle w:val="Akapitzlist"/>
        <w:numPr>
          <w:ilvl w:val="0"/>
          <w:numId w:val="28"/>
        </w:numPr>
        <w:tabs>
          <w:tab w:val="clear" w:pos="397"/>
          <w:tab w:val="num" w:pos="142"/>
          <w:tab w:val="left" w:pos="17874"/>
        </w:tabs>
        <w:ind w:left="142" w:right="-28" w:hanging="284"/>
        <w:jc w:val="both"/>
        <w:rPr>
          <w:rFonts w:asciiTheme="majorHAnsi" w:hAnsiTheme="majorHAnsi" w:cstheme="majorHAnsi"/>
          <w:bCs/>
        </w:rPr>
      </w:pPr>
      <w:r w:rsidRPr="0016152C">
        <w:rPr>
          <w:rFonts w:asciiTheme="majorHAnsi" w:hAnsiTheme="majorHAnsi" w:cstheme="majorHAnsi"/>
          <w:bCs/>
          <w:iCs/>
          <w:color w:val="000000"/>
        </w:rPr>
        <w:t xml:space="preserve">Wykonawca przekaże Przedmiot Umowy Zamawiającemu, po zakończeniu odbioru końcowego i </w:t>
      </w:r>
      <w:r w:rsidRPr="0016152C">
        <w:rPr>
          <w:rFonts w:asciiTheme="majorHAnsi" w:hAnsiTheme="majorHAnsi" w:cstheme="majorHAnsi"/>
          <w:bCs/>
          <w:iCs/>
        </w:rPr>
        <w:t>usunięciu stwierdzonych w trakcie odbioru usterek i wad.</w:t>
      </w:r>
    </w:p>
    <w:p w14:paraId="23DB8802" w14:textId="07D5A787" w:rsidR="0040216E" w:rsidRPr="0016152C" w:rsidRDefault="0040216E" w:rsidP="00C61E77">
      <w:pPr>
        <w:pStyle w:val="Akapitzlist"/>
        <w:numPr>
          <w:ilvl w:val="0"/>
          <w:numId w:val="28"/>
        </w:numPr>
        <w:tabs>
          <w:tab w:val="clear" w:pos="397"/>
          <w:tab w:val="num" w:pos="142"/>
        </w:tabs>
        <w:ind w:left="-142" w:right="214"/>
        <w:jc w:val="both"/>
        <w:rPr>
          <w:rFonts w:asciiTheme="majorHAnsi" w:hAnsiTheme="majorHAnsi" w:cstheme="majorHAnsi"/>
          <w:bCs/>
        </w:rPr>
      </w:pPr>
      <w:r w:rsidRPr="0016152C">
        <w:rPr>
          <w:rFonts w:asciiTheme="majorHAnsi" w:hAnsiTheme="majorHAnsi" w:cstheme="majorHAnsi"/>
          <w:bCs/>
        </w:rPr>
        <w:t>Końcowe odbiory gwarancyjne:</w:t>
      </w:r>
    </w:p>
    <w:p w14:paraId="37FD8307" w14:textId="1BDCEA5F" w:rsidR="0040216E" w:rsidRPr="00F10F6A" w:rsidRDefault="0040216E">
      <w:pPr>
        <w:numPr>
          <w:ilvl w:val="0"/>
          <w:numId w:val="20"/>
        </w:numPr>
        <w:ind w:left="851" w:right="-28" w:hanging="284"/>
        <w:jc w:val="both"/>
        <w:rPr>
          <w:rFonts w:asciiTheme="majorHAnsi" w:hAnsiTheme="majorHAnsi" w:cstheme="majorHAnsi"/>
          <w:bCs/>
        </w:rPr>
      </w:pPr>
      <w:r w:rsidRPr="00F10F6A">
        <w:rPr>
          <w:rFonts w:asciiTheme="majorHAnsi" w:hAnsiTheme="majorHAnsi" w:cstheme="majorHAnsi"/>
          <w:bCs/>
        </w:rPr>
        <w:t>Zamawiający wyznaczy terminy ostatecznych końcowych odbiorów gwarancyjnych robót w terminie do 2 miesięcy przed upływem okresów gwarancyjnych, ustalonych w protokołach bezusterkowego odbioru końcowego robót, zgodnie z § 11</w:t>
      </w:r>
      <w:r w:rsidR="00C846ED" w:rsidRPr="00F10F6A">
        <w:rPr>
          <w:rFonts w:asciiTheme="majorHAnsi" w:hAnsiTheme="majorHAnsi" w:cstheme="majorHAnsi"/>
          <w:bCs/>
        </w:rPr>
        <w:t xml:space="preserve"> ust. 7, z zastrzeżeniem ust. </w:t>
      </w:r>
      <w:r w:rsidR="001C1184" w:rsidRPr="00F10F6A">
        <w:rPr>
          <w:rFonts w:asciiTheme="majorHAnsi" w:hAnsiTheme="majorHAnsi" w:cstheme="majorHAnsi"/>
          <w:bCs/>
        </w:rPr>
        <w:t>9</w:t>
      </w:r>
      <w:r w:rsidR="00C846ED" w:rsidRPr="00F10F6A">
        <w:rPr>
          <w:rFonts w:asciiTheme="majorHAnsi" w:hAnsiTheme="majorHAnsi" w:cstheme="majorHAnsi"/>
          <w:bCs/>
        </w:rPr>
        <w:t xml:space="preserve"> poniżej.</w:t>
      </w:r>
    </w:p>
    <w:p w14:paraId="13987644" w14:textId="77777777" w:rsidR="0040216E" w:rsidRPr="0016152C" w:rsidRDefault="0040216E">
      <w:pPr>
        <w:numPr>
          <w:ilvl w:val="0"/>
          <w:numId w:val="20"/>
        </w:numPr>
        <w:ind w:left="851" w:right="-28" w:hanging="284"/>
        <w:jc w:val="both"/>
        <w:rPr>
          <w:rFonts w:asciiTheme="majorHAnsi" w:hAnsiTheme="majorHAnsi" w:cstheme="majorHAnsi"/>
          <w:bCs/>
        </w:rPr>
      </w:pPr>
      <w:r w:rsidRPr="0016152C">
        <w:rPr>
          <w:rFonts w:asciiTheme="majorHAnsi" w:hAnsiTheme="majorHAnsi" w:cstheme="majorHAnsi"/>
          <w:bCs/>
        </w:rPr>
        <w:t>Strony postanawiają, że z czynności odbiorów będą sporządzone protokoły zawierające wszelkie ustalenia dokonane w ich toku, jak też terminy wyznaczone przez Zamawiającego na usunięcie wad stwierdzonych podczas końcowych odbiorów gwarancyjnych.</w:t>
      </w:r>
    </w:p>
    <w:p w14:paraId="5AFDD68F" w14:textId="77777777" w:rsidR="0040216E" w:rsidRPr="0016152C" w:rsidRDefault="0040216E">
      <w:pPr>
        <w:numPr>
          <w:ilvl w:val="0"/>
          <w:numId w:val="20"/>
        </w:numPr>
        <w:ind w:left="851" w:right="-28" w:hanging="284"/>
        <w:jc w:val="both"/>
        <w:rPr>
          <w:rFonts w:asciiTheme="majorHAnsi" w:hAnsiTheme="majorHAnsi" w:cstheme="majorHAnsi"/>
          <w:bCs/>
        </w:rPr>
      </w:pPr>
      <w:r w:rsidRPr="0016152C">
        <w:rPr>
          <w:rFonts w:asciiTheme="majorHAnsi" w:hAnsiTheme="majorHAnsi" w:cstheme="majorHAnsi"/>
          <w:bCs/>
        </w:rPr>
        <w:t>Wykonawca zobowiązany jest do zawiadomienia Zamawiającego o usunięciu wad.</w:t>
      </w:r>
    </w:p>
    <w:p w14:paraId="571D0D34" w14:textId="77777777" w:rsidR="0040216E" w:rsidRPr="0016152C" w:rsidRDefault="0040216E">
      <w:pPr>
        <w:numPr>
          <w:ilvl w:val="0"/>
          <w:numId w:val="20"/>
        </w:numPr>
        <w:ind w:left="851" w:right="-28" w:hanging="284"/>
        <w:jc w:val="both"/>
        <w:rPr>
          <w:rFonts w:asciiTheme="majorHAnsi" w:hAnsiTheme="majorHAnsi" w:cstheme="majorHAnsi"/>
          <w:bCs/>
        </w:rPr>
      </w:pPr>
      <w:r w:rsidRPr="0016152C">
        <w:rPr>
          <w:rFonts w:asciiTheme="majorHAnsi" w:hAnsiTheme="majorHAnsi" w:cstheme="majorHAnsi"/>
          <w:bCs/>
        </w:rPr>
        <w:lastRenderedPageBreak/>
        <w:t>Usunięcie wad winno być stwierdzone protokolarnie przez Zamawiającego.</w:t>
      </w:r>
    </w:p>
    <w:p w14:paraId="10907B41" w14:textId="77777777" w:rsidR="0040216E" w:rsidRDefault="0040216E">
      <w:pPr>
        <w:numPr>
          <w:ilvl w:val="0"/>
          <w:numId w:val="20"/>
        </w:numPr>
        <w:ind w:left="851" w:right="-28" w:hanging="284"/>
        <w:jc w:val="both"/>
        <w:rPr>
          <w:rFonts w:asciiTheme="majorHAnsi" w:hAnsiTheme="majorHAnsi" w:cstheme="majorHAnsi"/>
          <w:bCs/>
        </w:rPr>
      </w:pPr>
      <w:r w:rsidRPr="0016152C">
        <w:rPr>
          <w:rFonts w:asciiTheme="majorHAnsi" w:hAnsiTheme="majorHAnsi" w:cstheme="majorHAnsi"/>
          <w:bCs/>
        </w:rPr>
        <w:t>Podstawą do zwolnienia zabezpieczenia należytego wykonania Umowy, o którym mowa w § 8, jest potwierdzenie usunięcia w terminie udzielonych gwarancji wad stwierdzonych we wszystkich protokołach odbioru gwarancyjnego.</w:t>
      </w:r>
    </w:p>
    <w:p w14:paraId="17DFD042" w14:textId="77777777" w:rsidR="00C846ED" w:rsidRPr="00C846ED" w:rsidRDefault="00C846ED" w:rsidP="00C61E77">
      <w:pPr>
        <w:pStyle w:val="Akapitzlist"/>
        <w:numPr>
          <w:ilvl w:val="0"/>
          <w:numId w:val="28"/>
        </w:numPr>
        <w:tabs>
          <w:tab w:val="clear" w:pos="397"/>
          <w:tab w:val="num" w:pos="0"/>
          <w:tab w:val="left" w:pos="9072"/>
        </w:tabs>
        <w:ind w:left="142" w:hanging="284"/>
        <w:jc w:val="both"/>
        <w:rPr>
          <w:rFonts w:asciiTheme="majorHAnsi" w:hAnsiTheme="majorHAnsi" w:cstheme="majorHAnsi"/>
          <w:bCs/>
        </w:rPr>
      </w:pPr>
      <w:r w:rsidRPr="00C846ED">
        <w:rPr>
          <w:rFonts w:asciiTheme="majorHAnsi" w:hAnsiTheme="majorHAnsi" w:cstheme="majorHAnsi"/>
          <w:bCs/>
        </w:rPr>
        <w:t>Jeżeli po ostatnim końcowym odbiorze gwarancyjnym a przed upływem terminu rękojmi i gwarancji wystąpią usterki lub wady Zamawiający ma prawo je zgłosić a Wykonawca zobowiązany jest je usunąć w okresie rękojmi lub gwarancji.</w:t>
      </w:r>
    </w:p>
    <w:p w14:paraId="11D52DA7" w14:textId="6412D60D" w:rsidR="0040216E" w:rsidRPr="002F1DC3" w:rsidRDefault="00C846ED" w:rsidP="002F1DC3">
      <w:pPr>
        <w:pStyle w:val="Akapitzlist"/>
        <w:numPr>
          <w:ilvl w:val="0"/>
          <w:numId w:val="28"/>
        </w:numPr>
        <w:tabs>
          <w:tab w:val="num" w:pos="0"/>
        </w:tabs>
        <w:ind w:left="142" w:hanging="284"/>
        <w:jc w:val="both"/>
        <w:rPr>
          <w:rFonts w:asciiTheme="majorHAnsi" w:hAnsiTheme="majorHAnsi" w:cstheme="majorHAnsi"/>
          <w:bCs/>
        </w:rPr>
      </w:pPr>
      <w:r w:rsidRPr="00F10F6A">
        <w:rPr>
          <w:rFonts w:asciiTheme="majorHAnsi" w:hAnsiTheme="majorHAnsi" w:cstheme="majorHAnsi"/>
          <w:bCs/>
        </w:rPr>
        <w:t xml:space="preserve">Jeśli wady lub usterki ujawnione w przypadku, o którym mowa w ust. </w:t>
      </w:r>
      <w:r w:rsidR="00F10F6A" w:rsidRPr="00F10F6A">
        <w:rPr>
          <w:rFonts w:asciiTheme="majorHAnsi" w:hAnsiTheme="majorHAnsi" w:cstheme="majorHAnsi"/>
          <w:bCs/>
        </w:rPr>
        <w:t>8</w:t>
      </w:r>
      <w:r w:rsidRPr="00F10F6A">
        <w:rPr>
          <w:rFonts w:asciiTheme="majorHAnsi" w:hAnsiTheme="majorHAnsi" w:cstheme="majorHAnsi"/>
          <w:bCs/>
        </w:rPr>
        <w:t xml:space="preserve"> pkt 1 lub 4 nie zostaną usunięte w okresie obowiązywania gwarancji i rękojmi Wykonawca jest zobowiązany przedłużyć odpowiednio okres gwarancji i rękojmi oraz zabezpieczenie należytego wykonania umowy o okres niezbędny do usunięcia stwierdzonych wad i usterek, bez zmiany jego wysokości.</w:t>
      </w:r>
      <w:bookmarkEnd w:id="11"/>
    </w:p>
    <w:p w14:paraId="4526B09E" w14:textId="77777777" w:rsidR="00E42890" w:rsidRDefault="00E42890" w:rsidP="0040216E">
      <w:pPr>
        <w:pStyle w:val="Tekstpodstawowywcity"/>
        <w:spacing w:before="0" w:line="276" w:lineRule="auto"/>
        <w:ind w:left="0" w:firstLine="0"/>
        <w:jc w:val="center"/>
        <w:rPr>
          <w:rFonts w:asciiTheme="majorHAnsi" w:hAnsiTheme="majorHAnsi" w:cstheme="majorHAnsi"/>
          <w:b/>
          <w:spacing w:val="0"/>
          <w:w w:val="100"/>
          <w:sz w:val="20"/>
        </w:rPr>
      </w:pPr>
    </w:p>
    <w:p w14:paraId="3A452C9F" w14:textId="38D45752" w:rsidR="0040216E" w:rsidRPr="0016152C" w:rsidRDefault="0040216E" w:rsidP="0040216E">
      <w:pPr>
        <w:pStyle w:val="Tekstpodstawowywcity"/>
        <w:spacing w:before="0" w:line="276" w:lineRule="auto"/>
        <w:ind w:left="0" w:firstLine="0"/>
        <w:jc w:val="center"/>
        <w:rPr>
          <w:rFonts w:asciiTheme="majorHAnsi" w:hAnsiTheme="majorHAnsi" w:cstheme="majorHAnsi"/>
          <w:b/>
          <w:spacing w:val="0"/>
          <w:w w:val="100"/>
          <w:sz w:val="20"/>
        </w:rPr>
      </w:pPr>
      <w:r w:rsidRPr="0016152C">
        <w:rPr>
          <w:rFonts w:asciiTheme="majorHAnsi" w:hAnsiTheme="majorHAnsi" w:cstheme="majorHAnsi"/>
          <w:b/>
          <w:spacing w:val="0"/>
          <w:w w:val="100"/>
          <w:sz w:val="20"/>
        </w:rPr>
        <w:t>§ 11</w:t>
      </w:r>
    </w:p>
    <w:p w14:paraId="0C5288C1" w14:textId="426A0491" w:rsidR="0040216E" w:rsidRPr="0016152C" w:rsidRDefault="0040216E" w:rsidP="003C27DF">
      <w:pPr>
        <w:pStyle w:val="Tekstpodstawowywcity"/>
        <w:spacing w:before="0" w:line="276" w:lineRule="auto"/>
        <w:ind w:left="0" w:firstLine="0"/>
        <w:jc w:val="center"/>
        <w:rPr>
          <w:rFonts w:asciiTheme="majorHAnsi" w:hAnsiTheme="majorHAnsi" w:cstheme="majorHAnsi"/>
          <w:b/>
          <w:w w:val="100"/>
          <w:sz w:val="20"/>
          <w:u w:val="single"/>
        </w:rPr>
      </w:pPr>
      <w:r w:rsidRPr="0016152C">
        <w:rPr>
          <w:rFonts w:asciiTheme="majorHAnsi" w:hAnsiTheme="majorHAnsi" w:cstheme="majorHAnsi"/>
          <w:b/>
          <w:w w:val="100"/>
          <w:sz w:val="20"/>
          <w:u w:val="single"/>
        </w:rPr>
        <w:t xml:space="preserve">Rękojmia za wady i gwarancja jakości </w:t>
      </w:r>
    </w:p>
    <w:p w14:paraId="55550843" w14:textId="77777777" w:rsidR="0040216E" w:rsidRPr="0016152C" w:rsidRDefault="0040216E" w:rsidP="00C61E77">
      <w:pPr>
        <w:widowControl/>
        <w:numPr>
          <w:ilvl w:val="0"/>
          <w:numId w:val="15"/>
        </w:numPr>
        <w:shd w:val="clear" w:color="auto" w:fill="FFFFFF"/>
        <w:tabs>
          <w:tab w:val="clear" w:pos="397"/>
          <w:tab w:val="num" w:pos="142"/>
          <w:tab w:val="left" w:pos="2982"/>
        </w:tabs>
        <w:suppressAutoHyphens w:val="0"/>
        <w:autoSpaceDE/>
        <w:ind w:left="142" w:hanging="284"/>
        <w:jc w:val="both"/>
        <w:rPr>
          <w:rFonts w:asciiTheme="majorHAnsi" w:hAnsiTheme="majorHAnsi" w:cstheme="majorHAnsi"/>
          <w:bCs/>
          <w:color w:val="000000"/>
        </w:rPr>
      </w:pPr>
      <w:r w:rsidRPr="0016152C">
        <w:rPr>
          <w:rFonts w:asciiTheme="majorHAnsi" w:hAnsiTheme="majorHAnsi" w:cstheme="majorHAnsi"/>
          <w:bCs/>
          <w:color w:val="000000"/>
        </w:rPr>
        <w:t>Wykonawca jest odpowiedzialny względem Zamawiającego za wady zmniejszające wartość wykonanego Przedmiotu Umowy ze względu na jego cel określony w Umowie.</w:t>
      </w:r>
    </w:p>
    <w:p w14:paraId="3A2ADC5D" w14:textId="77777777" w:rsidR="0040216E" w:rsidRPr="0016152C" w:rsidRDefault="0040216E" w:rsidP="00C61E77">
      <w:pPr>
        <w:widowControl/>
        <w:numPr>
          <w:ilvl w:val="0"/>
          <w:numId w:val="15"/>
        </w:numPr>
        <w:shd w:val="clear" w:color="auto" w:fill="FFFFFF"/>
        <w:tabs>
          <w:tab w:val="clear" w:pos="397"/>
          <w:tab w:val="num" w:pos="142"/>
          <w:tab w:val="left" w:pos="2982"/>
        </w:tabs>
        <w:suppressAutoHyphens w:val="0"/>
        <w:autoSpaceDE/>
        <w:ind w:left="142" w:hanging="284"/>
        <w:jc w:val="both"/>
        <w:rPr>
          <w:rFonts w:asciiTheme="majorHAnsi" w:hAnsiTheme="majorHAnsi" w:cstheme="majorHAnsi"/>
          <w:bCs/>
          <w:color w:val="000000"/>
        </w:rPr>
      </w:pPr>
      <w:r w:rsidRPr="0016152C">
        <w:rPr>
          <w:rFonts w:asciiTheme="majorHAnsi" w:hAnsiTheme="majorHAnsi" w:cstheme="majorHAnsi"/>
          <w:bCs/>
          <w:color w:val="000000"/>
        </w:rPr>
        <w:t>Wykonawca jest odpowiedzialny z tytułu rękojmi za usunięcie wad fizycznych Przedmiotu Umowy istniejących w czasie dokonywania odbioru czynności oraz wady powstałe po odbiorze, lecz z przyczyn tkwiących w Przedmiocie Umowy w chwili odbioru.</w:t>
      </w:r>
    </w:p>
    <w:p w14:paraId="1954B673" w14:textId="5FFB604B" w:rsidR="0040216E" w:rsidRPr="001471AB" w:rsidRDefault="0040216E" w:rsidP="00C61E77">
      <w:pPr>
        <w:widowControl/>
        <w:numPr>
          <w:ilvl w:val="0"/>
          <w:numId w:val="15"/>
        </w:numPr>
        <w:shd w:val="clear" w:color="auto" w:fill="FFFFFF"/>
        <w:tabs>
          <w:tab w:val="clear" w:pos="397"/>
          <w:tab w:val="num" w:pos="142"/>
          <w:tab w:val="left" w:pos="2982"/>
        </w:tabs>
        <w:suppressAutoHyphens w:val="0"/>
        <w:autoSpaceDE/>
        <w:ind w:left="142" w:hanging="284"/>
        <w:jc w:val="both"/>
        <w:rPr>
          <w:rFonts w:asciiTheme="majorHAnsi" w:hAnsiTheme="majorHAnsi" w:cstheme="majorHAnsi"/>
          <w:bCs/>
        </w:rPr>
      </w:pPr>
      <w:r w:rsidRPr="001471AB">
        <w:rPr>
          <w:rFonts w:asciiTheme="majorHAnsi" w:hAnsiTheme="majorHAnsi" w:cstheme="majorHAnsi"/>
          <w:bCs/>
        </w:rPr>
        <w:t>Jeżeli w</w:t>
      </w:r>
      <w:r w:rsidR="0056377E">
        <w:rPr>
          <w:rFonts w:asciiTheme="majorHAnsi" w:hAnsiTheme="majorHAnsi" w:cstheme="majorHAnsi"/>
          <w:bCs/>
        </w:rPr>
        <w:t xml:space="preserve"> toku czynności odbioru lub w</w:t>
      </w:r>
      <w:r w:rsidRPr="001471AB">
        <w:rPr>
          <w:rFonts w:asciiTheme="majorHAnsi" w:hAnsiTheme="majorHAnsi" w:cstheme="majorHAnsi"/>
          <w:bCs/>
        </w:rPr>
        <w:t xml:space="preserve"> okresie rękojmi zostaną stwierdzone wady nie nadające się do usunięcia, </w:t>
      </w:r>
      <w:r w:rsidR="0077473F">
        <w:rPr>
          <w:rFonts w:asciiTheme="majorHAnsi" w:hAnsiTheme="majorHAnsi" w:cstheme="majorHAnsi"/>
          <w:bCs/>
        </w:rPr>
        <w:t>Wykonawc</w:t>
      </w:r>
      <w:r w:rsidR="0056377E">
        <w:rPr>
          <w:rFonts w:asciiTheme="majorHAnsi" w:hAnsiTheme="majorHAnsi" w:cstheme="majorHAnsi"/>
          <w:bCs/>
        </w:rPr>
        <w:t>a</w:t>
      </w:r>
      <w:r w:rsidRPr="001471AB">
        <w:rPr>
          <w:rFonts w:asciiTheme="majorHAnsi" w:hAnsiTheme="majorHAnsi" w:cstheme="majorHAnsi"/>
          <w:bCs/>
        </w:rPr>
        <w:t xml:space="preserve"> </w:t>
      </w:r>
      <w:r w:rsidR="0056377E" w:rsidRPr="001471AB">
        <w:rPr>
          <w:rFonts w:asciiTheme="majorHAnsi" w:hAnsiTheme="majorHAnsi" w:cstheme="majorHAnsi"/>
          <w:bCs/>
        </w:rPr>
        <w:t xml:space="preserve">w uzgodnieniu </w:t>
      </w:r>
      <w:r w:rsidR="0056377E">
        <w:rPr>
          <w:rFonts w:asciiTheme="majorHAnsi" w:hAnsiTheme="majorHAnsi" w:cstheme="majorHAnsi"/>
          <w:bCs/>
        </w:rPr>
        <w:t xml:space="preserve">z </w:t>
      </w:r>
      <w:r w:rsidRPr="001471AB">
        <w:rPr>
          <w:rFonts w:asciiTheme="majorHAnsi" w:hAnsiTheme="majorHAnsi" w:cstheme="majorHAnsi"/>
          <w:bCs/>
        </w:rPr>
        <w:t>Zamawiający</w:t>
      </w:r>
      <w:r w:rsidR="0056377E">
        <w:rPr>
          <w:rFonts w:asciiTheme="majorHAnsi" w:hAnsiTheme="majorHAnsi" w:cstheme="majorHAnsi"/>
          <w:bCs/>
        </w:rPr>
        <w:t>m</w:t>
      </w:r>
      <w:r w:rsidR="0087471F" w:rsidRPr="001471AB">
        <w:rPr>
          <w:rFonts w:asciiTheme="majorHAnsi" w:hAnsiTheme="majorHAnsi" w:cstheme="majorHAnsi"/>
          <w:bCs/>
        </w:rPr>
        <w:t>/Inwestor</w:t>
      </w:r>
      <w:r w:rsidR="0056377E">
        <w:rPr>
          <w:rFonts w:asciiTheme="majorHAnsi" w:hAnsiTheme="majorHAnsi" w:cstheme="majorHAnsi"/>
          <w:bCs/>
        </w:rPr>
        <w:t>em lub Zamawiający/Inwestor</w:t>
      </w:r>
      <w:r w:rsidRPr="001471AB">
        <w:rPr>
          <w:rFonts w:asciiTheme="majorHAnsi" w:hAnsiTheme="majorHAnsi" w:cstheme="majorHAnsi"/>
          <w:bCs/>
        </w:rPr>
        <w:t xml:space="preserve"> może:</w:t>
      </w:r>
    </w:p>
    <w:p w14:paraId="6089BEB9" w14:textId="77777777" w:rsidR="003F3277" w:rsidRPr="001471AB" w:rsidRDefault="0040216E">
      <w:pPr>
        <w:widowControl/>
        <w:numPr>
          <w:ilvl w:val="1"/>
          <w:numId w:val="29"/>
        </w:numPr>
        <w:shd w:val="clear" w:color="auto" w:fill="FFFFFF"/>
        <w:tabs>
          <w:tab w:val="left" w:pos="-20425"/>
        </w:tabs>
        <w:suppressAutoHyphens w:val="0"/>
        <w:autoSpaceDE/>
        <w:ind w:right="215"/>
        <w:jc w:val="both"/>
        <w:rPr>
          <w:rFonts w:asciiTheme="majorHAnsi" w:hAnsiTheme="majorHAnsi" w:cstheme="majorHAnsi"/>
        </w:rPr>
      </w:pPr>
      <w:r w:rsidRPr="001471AB">
        <w:rPr>
          <w:rFonts w:asciiTheme="majorHAnsi" w:hAnsiTheme="majorHAnsi" w:cstheme="majorHAnsi"/>
        </w:rPr>
        <w:t>jeżeli wady nie uniemożliwiają użytkowania Przedmiotu Umowy zgodnie z jego przeznaczeniem ,żądać usunięcia wad a w razie nieusunięcia obniżyć wynagrodzenie za ten odpowiednio do utraconej wartości użytkowej i technicznej.</w:t>
      </w:r>
    </w:p>
    <w:p w14:paraId="5326D58C" w14:textId="77777777" w:rsidR="003F3277" w:rsidRPr="001471AB" w:rsidRDefault="0040216E">
      <w:pPr>
        <w:widowControl/>
        <w:numPr>
          <w:ilvl w:val="1"/>
          <w:numId w:val="29"/>
        </w:numPr>
        <w:shd w:val="clear" w:color="auto" w:fill="FFFFFF"/>
        <w:tabs>
          <w:tab w:val="left" w:pos="-20425"/>
        </w:tabs>
        <w:suppressAutoHyphens w:val="0"/>
        <w:autoSpaceDE/>
        <w:ind w:right="215"/>
        <w:jc w:val="both"/>
        <w:rPr>
          <w:rFonts w:asciiTheme="majorHAnsi" w:hAnsiTheme="majorHAnsi" w:cstheme="majorHAnsi"/>
        </w:rPr>
      </w:pPr>
      <w:r w:rsidRPr="001471AB">
        <w:rPr>
          <w:rFonts w:asciiTheme="majorHAnsi" w:hAnsiTheme="majorHAnsi" w:cstheme="majorHAnsi"/>
        </w:rPr>
        <w:t>jeżeli wady uniemożliwiają użytkowanie Przedmiotu Umowy zgodnie z jego przeznaczeniem, Zamawiający może odstąpić od Umowy lub żądać ponownego wykonania Przedmiotu Umowy zachowując prawo domagania się od Wykonawcy naprawienia szkody wynikłej ze zwłoki.</w:t>
      </w:r>
    </w:p>
    <w:p w14:paraId="59E139F4" w14:textId="6D7C4318" w:rsidR="0040216E" w:rsidRPr="001471AB" w:rsidRDefault="003F3277">
      <w:pPr>
        <w:widowControl/>
        <w:numPr>
          <w:ilvl w:val="1"/>
          <w:numId w:val="29"/>
        </w:numPr>
        <w:shd w:val="clear" w:color="auto" w:fill="FFFFFF"/>
        <w:tabs>
          <w:tab w:val="left" w:pos="-20425"/>
          <w:tab w:val="left" w:pos="-19858"/>
        </w:tabs>
        <w:suppressAutoHyphens w:val="0"/>
        <w:autoSpaceDE/>
        <w:ind w:right="215"/>
        <w:jc w:val="both"/>
        <w:rPr>
          <w:rFonts w:asciiTheme="majorHAnsi" w:hAnsiTheme="majorHAnsi" w:cstheme="majorHAnsi"/>
        </w:rPr>
      </w:pPr>
      <w:r w:rsidRPr="001471AB">
        <w:rPr>
          <w:rFonts w:asciiTheme="majorHAnsi" w:hAnsiTheme="majorHAnsi" w:cstheme="majorHAnsi"/>
        </w:rPr>
        <w:t>po</w:t>
      </w:r>
      <w:r w:rsidR="0040216E" w:rsidRPr="001471AB">
        <w:rPr>
          <w:rFonts w:asciiTheme="majorHAnsi" w:hAnsiTheme="majorHAnsi" w:cstheme="majorHAnsi"/>
        </w:rPr>
        <w:t xml:space="preserve"> wykryciu wady Zamawiający obowiązany jest zawiadomić Wykonawcę na piśmie w terminie 14 dni od daty jej ujawnienia.</w:t>
      </w:r>
    </w:p>
    <w:p w14:paraId="30793762" w14:textId="203C2CB3"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hAnsiTheme="majorHAnsi" w:cstheme="majorHAnsi"/>
          <w:color w:val="000000"/>
        </w:rPr>
        <w:t>Istnienie wady powinno być stwierdzone protokolarnie. O dacie i miejscu oględzin mających na celu jej stwierdzenie Zamawiający zawiadomi Wykonawcę na piśmie na 3 dni przed dokonaniem oględzin, chyba, że strony umówią się inaczej.</w:t>
      </w:r>
    </w:p>
    <w:p w14:paraId="354E7A1A" w14:textId="0103BE54"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hAnsiTheme="majorHAnsi" w:cstheme="majorHAnsi"/>
          <w:color w:val="000000"/>
        </w:rPr>
        <w:t>Wykonawca zobowiązany jest do usunięcia na własny koszt wad i usterek w terminie wskazanym przez Zamawiającego.</w:t>
      </w:r>
    </w:p>
    <w:p w14:paraId="1EAF0692" w14:textId="7DF7100A"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hAnsiTheme="majorHAnsi" w:cstheme="majorHAnsi"/>
          <w:color w:val="000000"/>
        </w:rPr>
        <w:t xml:space="preserve">Usunięcie wad winno być stwierdzone protokolarnie przez Zamawiającego. </w:t>
      </w:r>
    </w:p>
    <w:p w14:paraId="3B9BE1B0" w14:textId="086132C0"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b/>
          <w:bCs/>
          <w:color w:val="000000"/>
        </w:rPr>
      </w:pPr>
      <w:r w:rsidRPr="0016152C">
        <w:rPr>
          <w:rFonts w:asciiTheme="majorHAnsi" w:hAnsiTheme="majorHAnsi" w:cstheme="majorHAnsi"/>
          <w:color w:val="000000"/>
        </w:rPr>
        <w:t xml:space="preserve">Na wykonany Przedmiot Umowy, wbudowane materiały i zainstalowane urządzenia Wykonawca </w:t>
      </w:r>
      <w:r w:rsidR="00AE3BE6" w:rsidRPr="0016152C">
        <w:rPr>
          <w:rFonts w:asciiTheme="majorHAnsi" w:hAnsiTheme="majorHAnsi" w:cstheme="majorHAnsi"/>
          <w:color w:val="000000"/>
        </w:rPr>
        <w:t xml:space="preserve"> </w:t>
      </w:r>
      <w:r w:rsidRPr="0016152C">
        <w:rPr>
          <w:rFonts w:asciiTheme="majorHAnsi" w:hAnsiTheme="majorHAnsi" w:cstheme="majorHAnsi"/>
          <w:color w:val="000000"/>
        </w:rPr>
        <w:t>udziela Zamawiającemu gwarancję jakości na okres</w:t>
      </w:r>
      <w:r w:rsidR="00DD45F6" w:rsidRPr="0016152C">
        <w:rPr>
          <w:rFonts w:asciiTheme="majorHAnsi" w:hAnsiTheme="majorHAnsi" w:cstheme="majorHAnsi"/>
          <w:color w:val="000000"/>
        </w:rPr>
        <w:t xml:space="preserve"> </w:t>
      </w:r>
      <w:r w:rsidR="00AE3BE6" w:rsidRPr="0016152C">
        <w:rPr>
          <w:rFonts w:asciiTheme="majorHAnsi" w:hAnsiTheme="majorHAnsi" w:cstheme="majorHAnsi"/>
          <w:b/>
          <w:bCs/>
          <w:color w:val="000000"/>
        </w:rPr>
        <w:t>…</w:t>
      </w:r>
      <w:r w:rsidR="00767C4A" w:rsidRPr="0016152C">
        <w:rPr>
          <w:rFonts w:asciiTheme="majorHAnsi" w:hAnsiTheme="majorHAnsi" w:cstheme="majorHAnsi"/>
          <w:b/>
          <w:bCs/>
          <w:color w:val="000000"/>
        </w:rPr>
        <w:t>……</w:t>
      </w:r>
      <w:r w:rsidR="00AE3BE6" w:rsidRPr="0016152C">
        <w:rPr>
          <w:rFonts w:asciiTheme="majorHAnsi" w:hAnsiTheme="majorHAnsi" w:cstheme="majorHAnsi"/>
          <w:b/>
          <w:bCs/>
          <w:color w:val="000000"/>
        </w:rPr>
        <w:t xml:space="preserve">….. </w:t>
      </w:r>
      <w:r w:rsidRPr="0016152C">
        <w:rPr>
          <w:rFonts w:asciiTheme="majorHAnsi" w:hAnsiTheme="majorHAnsi" w:cstheme="majorHAnsi"/>
          <w:b/>
          <w:bCs/>
          <w:color w:val="000000"/>
        </w:rPr>
        <w:t>miesięcy</w:t>
      </w:r>
      <w:r w:rsidRPr="0016152C">
        <w:rPr>
          <w:rFonts w:asciiTheme="majorHAnsi" w:hAnsiTheme="majorHAnsi" w:cstheme="majorHAnsi"/>
          <w:color w:val="000000"/>
        </w:rPr>
        <w:t xml:space="preserve"> od daty podpisania protokołu bezusterkowego odbioru. </w:t>
      </w:r>
    </w:p>
    <w:p w14:paraId="662DDDD3" w14:textId="05745C5C"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hAnsiTheme="majorHAnsi" w:cstheme="majorHAnsi"/>
          <w:color w:val="000000"/>
        </w:rPr>
        <w:t>Bieg terminu gwarancji i rękojmi rozpoczyna się z dniem dokonania przez Zamawiającego bezusterkowego odbioru końcowego robót.</w:t>
      </w:r>
    </w:p>
    <w:p w14:paraId="08A3CD09" w14:textId="77777777"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eastAsia="Calibri" w:hAnsiTheme="majorHAnsi" w:cstheme="majorHAnsi"/>
          <w:color w:val="000000"/>
        </w:rPr>
        <w:t>Termin gwarancji i rękojmi ulega stosownemu wydłużeniu dla danego elementu robót o czas pomiędzy datą zgłoszenia wady, a datą jej usunięcia, o ile wskutek wady Zamawiający nie mógł korzystać z Przedmiotu Umowy objętego rękojmią i gwarancją.</w:t>
      </w:r>
    </w:p>
    <w:p w14:paraId="0EFD7C88" w14:textId="5952E255" w:rsidR="0040216E" w:rsidRPr="0016152C" w:rsidRDefault="00AE3BE6" w:rsidP="00C61E77">
      <w:pPr>
        <w:widowControl/>
        <w:numPr>
          <w:ilvl w:val="0"/>
          <w:numId w:val="15"/>
        </w:numPr>
        <w:shd w:val="clear" w:color="auto" w:fill="FFFFFF"/>
        <w:tabs>
          <w:tab w:val="clear" w:pos="397"/>
          <w:tab w:val="num" w:pos="284"/>
        </w:tabs>
        <w:suppressAutoHyphens w:val="0"/>
        <w:autoSpaceDE/>
        <w:ind w:hanging="284"/>
        <w:jc w:val="both"/>
        <w:rPr>
          <w:rFonts w:asciiTheme="majorHAnsi" w:hAnsiTheme="majorHAnsi" w:cstheme="majorHAnsi"/>
          <w:color w:val="000000"/>
        </w:rPr>
      </w:pPr>
      <w:r w:rsidRPr="0016152C">
        <w:rPr>
          <w:rFonts w:asciiTheme="majorHAnsi" w:eastAsia="Calibri" w:hAnsiTheme="majorHAnsi" w:cstheme="majorHAnsi"/>
          <w:color w:val="000000"/>
        </w:rPr>
        <w:t xml:space="preserve"> </w:t>
      </w:r>
      <w:r w:rsidR="0040216E" w:rsidRPr="0016152C">
        <w:rPr>
          <w:rFonts w:asciiTheme="majorHAnsi" w:eastAsia="Calibri" w:hAnsiTheme="majorHAnsi" w:cstheme="majorHAnsi"/>
          <w:color w:val="000000"/>
        </w:rPr>
        <w:t>Wykonawca z tytułu gwarancji i rękojmi ponosi odpowiedzialność za:</w:t>
      </w:r>
    </w:p>
    <w:p w14:paraId="2D9F31F8" w14:textId="77777777" w:rsidR="0040216E" w:rsidRPr="0016152C" w:rsidRDefault="0040216E">
      <w:pPr>
        <w:widowControl/>
        <w:numPr>
          <w:ilvl w:val="1"/>
          <w:numId w:val="15"/>
        </w:numPr>
        <w:tabs>
          <w:tab w:val="clear" w:pos="397"/>
          <w:tab w:val="num" w:pos="851"/>
        </w:tabs>
        <w:suppressAutoHyphens w:val="0"/>
        <w:autoSpaceDE/>
        <w:ind w:left="851" w:right="215" w:hanging="284"/>
        <w:jc w:val="both"/>
        <w:rPr>
          <w:rFonts w:asciiTheme="majorHAnsi" w:eastAsia="Calibri" w:hAnsiTheme="majorHAnsi" w:cstheme="majorHAnsi"/>
          <w:color w:val="000000"/>
        </w:rPr>
      </w:pPr>
      <w:r w:rsidRPr="0016152C">
        <w:rPr>
          <w:rFonts w:asciiTheme="majorHAnsi" w:eastAsia="Calibri" w:hAnsiTheme="majorHAnsi" w:cstheme="majorHAnsi"/>
          <w:color w:val="000000"/>
        </w:rPr>
        <w:t>wady fizyczne zmniejszające wartość użytkową, techniczną i estetyczną wykonanych robót,</w:t>
      </w:r>
    </w:p>
    <w:p w14:paraId="4F4CB249" w14:textId="77777777" w:rsidR="0040216E" w:rsidRPr="0016152C" w:rsidRDefault="0040216E">
      <w:pPr>
        <w:widowControl/>
        <w:numPr>
          <w:ilvl w:val="1"/>
          <w:numId w:val="15"/>
        </w:numPr>
        <w:tabs>
          <w:tab w:val="clear" w:pos="397"/>
          <w:tab w:val="num" w:pos="851"/>
        </w:tabs>
        <w:suppressAutoHyphens w:val="0"/>
        <w:autoSpaceDE/>
        <w:ind w:left="851" w:right="215" w:hanging="284"/>
        <w:jc w:val="both"/>
        <w:rPr>
          <w:rFonts w:asciiTheme="majorHAnsi" w:eastAsia="Calibri" w:hAnsiTheme="majorHAnsi" w:cstheme="majorHAnsi"/>
          <w:color w:val="000000"/>
        </w:rPr>
      </w:pPr>
      <w:r w:rsidRPr="0016152C">
        <w:rPr>
          <w:rFonts w:asciiTheme="majorHAnsi" w:eastAsia="Calibri" w:hAnsiTheme="majorHAnsi" w:cstheme="majorHAnsi"/>
          <w:color w:val="000000"/>
        </w:rPr>
        <w:t>usunięcie ujawnionych wad (na własny koszt i we własnym zakresie) w terminie określonym przez Zamawiającego i Inspektora nadzoru.</w:t>
      </w:r>
    </w:p>
    <w:p w14:paraId="4C608764" w14:textId="77777777" w:rsidR="0040216E" w:rsidRPr="0016152C" w:rsidRDefault="0040216E" w:rsidP="00C61E77">
      <w:pPr>
        <w:widowControl/>
        <w:numPr>
          <w:ilvl w:val="0"/>
          <w:numId w:val="15"/>
        </w:numPr>
        <w:tabs>
          <w:tab w:val="clear" w:pos="397"/>
          <w:tab w:val="num" w:pos="284"/>
        </w:tabs>
        <w:suppressAutoHyphens w:val="0"/>
        <w:autoSpaceDE/>
        <w:ind w:left="142" w:right="-28" w:hanging="426"/>
        <w:jc w:val="both"/>
        <w:rPr>
          <w:rFonts w:asciiTheme="majorHAnsi" w:eastAsia="Calibri" w:hAnsiTheme="majorHAnsi" w:cstheme="majorHAnsi"/>
          <w:color w:val="000000"/>
        </w:rPr>
      </w:pPr>
      <w:bookmarkStart w:id="13" w:name="_Hlk130211333"/>
      <w:bookmarkStart w:id="14" w:name="_Hlk130211167"/>
      <w:r w:rsidRPr="0016152C">
        <w:rPr>
          <w:rFonts w:asciiTheme="majorHAnsi" w:eastAsia="Calibri" w:hAnsiTheme="majorHAnsi" w:cstheme="majorHAnsi"/>
          <w:color w:val="000000"/>
        </w:rPr>
        <w:t>Zamawiający może dochodzić roszczeń z tytułu gwarancji lub rękojmi za wady po terminie określonym w art. 568 § 1 KC lub § 11 ust. 7  Umowy, jeżeli ujawnił i reklamował wady przed upływem któregokolwiek określonego w nich terminu.</w:t>
      </w:r>
    </w:p>
    <w:p w14:paraId="2E36DE3F" w14:textId="7986B7DE" w:rsidR="0040216E" w:rsidRPr="0016152C" w:rsidRDefault="0040216E" w:rsidP="00C61E77">
      <w:pPr>
        <w:widowControl/>
        <w:numPr>
          <w:ilvl w:val="0"/>
          <w:numId w:val="15"/>
        </w:numPr>
        <w:tabs>
          <w:tab w:val="clear" w:pos="397"/>
          <w:tab w:val="num" w:pos="284"/>
        </w:tabs>
        <w:suppressAutoHyphens w:val="0"/>
        <w:autoSpaceDE/>
        <w:ind w:left="142" w:right="-28" w:hanging="426"/>
        <w:jc w:val="both"/>
        <w:rPr>
          <w:rFonts w:asciiTheme="majorHAnsi" w:eastAsia="Calibri" w:hAnsiTheme="majorHAnsi" w:cstheme="majorHAnsi"/>
          <w:b/>
          <w:bCs/>
          <w:color w:val="FF0000"/>
        </w:rPr>
      </w:pPr>
      <w:bookmarkStart w:id="15" w:name="_Hlk130211355"/>
      <w:bookmarkEnd w:id="13"/>
      <w:r w:rsidRPr="0016152C">
        <w:rPr>
          <w:rFonts w:asciiTheme="majorHAnsi" w:eastAsia="Calibri" w:hAnsiTheme="majorHAnsi" w:cstheme="majorHAnsi"/>
          <w:color w:val="000000"/>
        </w:rPr>
        <w:t xml:space="preserve">W sytuacji określonej </w:t>
      </w:r>
      <w:r w:rsidRPr="0016152C">
        <w:rPr>
          <w:rFonts w:asciiTheme="majorHAnsi" w:eastAsia="Calibri" w:hAnsiTheme="majorHAnsi" w:cstheme="majorHAnsi"/>
        </w:rPr>
        <w:t xml:space="preserve">w </w:t>
      </w:r>
      <w:r w:rsidR="0088526D" w:rsidRPr="0016152C">
        <w:rPr>
          <w:rFonts w:asciiTheme="majorHAnsi" w:eastAsia="Calibri" w:hAnsiTheme="majorHAnsi" w:cstheme="majorHAnsi"/>
        </w:rPr>
        <w:t>ust</w:t>
      </w:r>
      <w:r w:rsidRPr="0016152C">
        <w:rPr>
          <w:rFonts w:asciiTheme="majorHAnsi" w:eastAsia="Calibri" w:hAnsiTheme="majorHAnsi" w:cstheme="majorHAnsi"/>
        </w:rPr>
        <w:t xml:space="preserve">. </w:t>
      </w:r>
      <w:r w:rsidR="003C57A1" w:rsidRPr="0016152C">
        <w:rPr>
          <w:rFonts w:asciiTheme="majorHAnsi" w:eastAsia="Calibri" w:hAnsiTheme="majorHAnsi" w:cstheme="majorHAnsi"/>
        </w:rPr>
        <w:t>11</w:t>
      </w:r>
      <w:r w:rsidRPr="0016152C">
        <w:rPr>
          <w:rFonts w:asciiTheme="majorHAnsi" w:eastAsia="Calibri" w:hAnsiTheme="majorHAnsi" w:cstheme="majorHAnsi"/>
        </w:rPr>
        <w:t xml:space="preserve"> </w:t>
      </w:r>
      <w:r w:rsidRPr="0016152C">
        <w:rPr>
          <w:rFonts w:asciiTheme="majorHAnsi" w:eastAsia="Calibri" w:hAnsiTheme="majorHAnsi" w:cstheme="majorHAnsi"/>
          <w:color w:val="000000"/>
        </w:rPr>
        <w:t xml:space="preserve">Zamawiającemu przysługują uprawnienia określone </w:t>
      </w:r>
      <w:r w:rsidRPr="0016152C">
        <w:rPr>
          <w:rFonts w:asciiTheme="majorHAnsi" w:eastAsia="Calibri" w:hAnsiTheme="majorHAnsi" w:cstheme="majorHAnsi"/>
        </w:rPr>
        <w:t>w § 1</w:t>
      </w:r>
      <w:r w:rsidR="003F3277" w:rsidRPr="0016152C">
        <w:rPr>
          <w:rFonts w:asciiTheme="majorHAnsi" w:eastAsia="Calibri" w:hAnsiTheme="majorHAnsi" w:cstheme="majorHAnsi"/>
        </w:rPr>
        <w:t>2</w:t>
      </w:r>
      <w:r w:rsidRPr="0016152C">
        <w:rPr>
          <w:rFonts w:asciiTheme="majorHAnsi" w:eastAsia="Calibri" w:hAnsiTheme="majorHAnsi" w:cstheme="majorHAnsi"/>
        </w:rPr>
        <w:t>.</w:t>
      </w:r>
    </w:p>
    <w:p w14:paraId="09F8E557" w14:textId="234569F7" w:rsidR="0040216E" w:rsidRPr="0016152C" w:rsidRDefault="0040216E" w:rsidP="00C61E77">
      <w:pPr>
        <w:widowControl/>
        <w:numPr>
          <w:ilvl w:val="0"/>
          <w:numId w:val="15"/>
        </w:numPr>
        <w:tabs>
          <w:tab w:val="clear" w:pos="397"/>
          <w:tab w:val="num" w:pos="284"/>
        </w:tabs>
        <w:suppressAutoHyphens w:val="0"/>
        <w:autoSpaceDE/>
        <w:ind w:left="142" w:right="-28" w:hanging="426"/>
        <w:jc w:val="both"/>
        <w:rPr>
          <w:rFonts w:asciiTheme="majorHAnsi" w:eastAsia="Calibri" w:hAnsiTheme="majorHAnsi" w:cstheme="majorHAnsi"/>
          <w:color w:val="000000"/>
        </w:rPr>
      </w:pPr>
      <w:bookmarkStart w:id="16" w:name="_Hlk130211383"/>
      <w:bookmarkEnd w:id="15"/>
      <w:r w:rsidRPr="0016152C">
        <w:rPr>
          <w:rFonts w:asciiTheme="majorHAnsi" w:hAnsiTheme="majorHAnsi" w:cstheme="majorHAnsi"/>
          <w:color w:val="000000"/>
        </w:rPr>
        <w:t>W  przypadku, gdy Wykonawca nie usunie usterek lub wad w wyznaczonym terminie Zamawiający jest uprawniony, po pisemnym powiadomieniu Wykonawcy, do ich usunięcia na koszt Wykonawcy</w:t>
      </w:r>
      <w:r w:rsidR="002A3DB8" w:rsidRPr="0016152C">
        <w:rPr>
          <w:rFonts w:asciiTheme="majorHAnsi" w:hAnsiTheme="majorHAnsi" w:cstheme="majorHAnsi"/>
          <w:color w:val="000000"/>
        </w:rPr>
        <w:t xml:space="preserve"> (bez uprzedniej zgody sądu na co Wykonawca wyraża zgodę)</w:t>
      </w:r>
      <w:r w:rsidRPr="0016152C">
        <w:rPr>
          <w:rFonts w:asciiTheme="majorHAnsi" w:hAnsiTheme="majorHAnsi" w:cstheme="majorHAnsi"/>
          <w:color w:val="000000"/>
        </w:rPr>
        <w:t xml:space="preserve"> z zachowaniem praw wynikających z gwarancji i rękojmi. W tym przypadku pełną należność za wykonane roboty Zamawiający potrąci z zabezpieczenia należytego wykonania Umowy, o którym mowa w § 8 Umowy.</w:t>
      </w:r>
    </w:p>
    <w:bookmarkEnd w:id="14"/>
    <w:bookmarkEnd w:id="16"/>
    <w:p w14:paraId="4483D432" w14:textId="77777777" w:rsidR="003125C2" w:rsidRPr="0016152C" w:rsidRDefault="003125C2" w:rsidP="003C27DF">
      <w:pPr>
        <w:shd w:val="clear" w:color="auto" w:fill="FFFFFF"/>
        <w:spacing w:line="276" w:lineRule="auto"/>
        <w:rPr>
          <w:rFonts w:asciiTheme="majorHAnsi" w:hAnsiTheme="majorHAnsi" w:cstheme="majorHAnsi"/>
          <w:bCs/>
          <w:color w:val="000000"/>
        </w:rPr>
      </w:pPr>
    </w:p>
    <w:p w14:paraId="3AAA191A" w14:textId="77777777" w:rsidR="00E42890" w:rsidRDefault="00E42890" w:rsidP="0040216E">
      <w:pPr>
        <w:shd w:val="clear" w:color="auto" w:fill="FFFFFF"/>
        <w:spacing w:line="276" w:lineRule="auto"/>
        <w:jc w:val="center"/>
        <w:rPr>
          <w:rFonts w:asciiTheme="majorHAnsi" w:hAnsiTheme="majorHAnsi" w:cstheme="majorHAnsi"/>
          <w:b/>
          <w:color w:val="000000"/>
        </w:rPr>
      </w:pPr>
    </w:p>
    <w:p w14:paraId="36FA0188" w14:textId="18B0333B" w:rsidR="0040216E" w:rsidRPr="00F2249D" w:rsidRDefault="0040216E" w:rsidP="0040216E">
      <w:pPr>
        <w:shd w:val="clear" w:color="auto" w:fill="FFFFFF"/>
        <w:spacing w:line="276" w:lineRule="auto"/>
        <w:jc w:val="center"/>
        <w:rPr>
          <w:rFonts w:asciiTheme="majorHAnsi" w:hAnsiTheme="majorHAnsi" w:cstheme="majorHAnsi"/>
          <w:b/>
          <w:color w:val="000000"/>
        </w:rPr>
      </w:pPr>
      <w:r w:rsidRPr="00F2249D">
        <w:rPr>
          <w:rFonts w:asciiTheme="majorHAnsi" w:hAnsiTheme="majorHAnsi" w:cstheme="majorHAnsi"/>
          <w:b/>
          <w:color w:val="000000"/>
        </w:rPr>
        <w:lastRenderedPageBreak/>
        <w:t>§ 12</w:t>
      </w:r>
    </w:p>
    <w:p w14:paraId="622BCC76" w14:textId="5C7BA293" w:rsidR="0040216E" w:rsidRPr="0016152C" w:rsidRDefault="0040216E" w:rsidP="003C27DF">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Kary umowne i odstąpienie od Umowy</w:t>
      </w:r>
      <w:r w:rsidR="005322A7">
        <w:rPr>
          <w:rFonts w:asciiTheme="majorHAnsi" w:hAnsiTheme="majorHAnsi" w:cstheme="majorHAnsi"/>
          <w:b/>
          <w:color w:val="000000"/>
          <w:u w:val="single"/>
        </w:rPr>
        <w:t xml:space="preserve"> i jej rozwiązanie</w:t>
      </w:r>
    </w:p>
    <w:p w14:paraId="454FAF6C" w14:textId="22BCBF53" w:rsidR="0040216E" w:rsidRPr="00F10F6A" w:rsidRDefault="0040216E" w:rsidP="002F1DC3">
      <w:pPr>
        <w:numPr>
          <w:ilvl w:val="0"/>
          <w:numId w:val="2"/>
        </w:numPr>
        <w:shd w:val="clear" w:color="auto" w:fill="FFFFFF"/>
        <w:tabs>
          <w:tab w:val="clear" w:pos="397"/>
          <w:tab w:val="num" w:pos="142"/>
        </w:tabs>
        <w:ind w:left="284" w:hanging="426"/>
        <w:jc w:val="both"/>
        <w:rPr>
          <w:rFonts w:asciiTheme="majorHAnsi" w:hAnsiTheme="majorHAnsi" w:cstheme="majorHAnsi"/>
        </w:rPr>
      </w:pPr>
      <w:r w:rsidRPr="00F10F6A">
        <w:rPr>
          <w:rFonts w:asciiTheme="majorHAnsi" w:hAnsiTheme="majorHAnsi" w:cstheme="majorHAnsi"/>
        </w:rPr>
        <w:t xml:space="preserve">Wykonawca </w:t>
      </w:r>
      <w:r w:rsidR="005322A7" w:rsidRPr="00F10F6A">
        <w:rPr>
          <w:rFonts w:asciiTheme="majorHAnsi" w:hAnsiTheme="majorHAnsi" w:cstheme="majorHAnsi"/>
        </w:rPr>
        <w:t>za</w:t>
      </w:r>
      <w:r w:rsidRPr="00F10F6A">
        <w:rPr>
          <w:rFonts w:asciiTheme="majorHAnsi" w:hAnsiTheme="majorHAnsi" w:cstheme="majorHAnsi"/>
        </w:rPr>
        <w:t>płaci Inwestorowi kary umowne:</w:t>
      </w:r>
    </w:p>
    <w:p w14:paraId="1D0992EF" w14:textId="3C2F4570" w:rsidR="0040216E" w:rsidRPr="00F10F6A" w:rsidRDefault="0040216E">
      <w:pPr>
        <w:numPr>
          <w:ilvl w:val="1"/>
          <w:numId w:val="16"/>
        </w:numPr>
        <w:shd w:val="clear" w:color="auto" w:fill="FFFFFF"/>
        <w:ind w:left="851" w:hanging="284"/>
        <w:jc w:val="both"/>
        <w:rPr>
          <w:rFonts w:asciiTheme="majorHAnsi" w:hAnsiTheme="majorHAnsi" w:cstheme="majorHAnsi"/>
        </w:rPr>
      </w:pPr>
      <w:r w:rsidRPr="00F10F6A">
        <w:rPr>
          <w:rFonts w:asciiTheme="majorHAnsi" w:hAnsiTheme="majorHAnsi" w:cstheme="majorHAnsi"/>
        </w:rPr>
        <w:t>z tytułu nieterminowej realizacji robót 0,5% wartości brutto Przedmiotu Umowy ustalonej w</w:t>
      </w:r>
      <w:r w:rsidR="00AE3BE6" w:rsidRPr="00F10F6A">
        <w:rPr>
          <w:rFonts w:asciiTheme="majorHAnsi" w:hAnsiTheme="majorHAnsi" w:cstheme="majorHAnsi"/>
        </w:rPr>
        <w:t xml:space="preserve">  </w:t>
      </w:r>
      <w:r w:rsidRPr="00F10F6A">
        <w:rPr>
          <w:rFonts w:asciiTheme="majorHAnsi" w:hAnsiTheme="majorHAnsi" w:cstheme="majorHAnsi"/>
        </w:rPr>
        <w:t xml:space="preserve">§ 7 ust. 1, za każdy dzień zwłoki względem </w:t>
      </w:r>
      <w:r w:rsidR="00FE5928" w:rsidRPr="00F10F6A">
        <w:rPr>
          <w:rFonts w:asciiTheme="majorHAnsi" w:hAnsiTheme="majorHAnsi" w:cstheme="majorHAnsi"/>
        </w:rPr>
        <w:t>terminu</w:t>
      </w:r>
      <w:r w:rsidRPr="00F10F6A">
        <w:rPr>
          <w:rFonts w:asciiTheme="majorHAnsi" w:hAnsiTheme="majorHAnsi" w:cstheme="majorHAnsi"/>
        </w:rPr>
        <w:t xml:space="preserve"> określon</w:t>
      </w:r>
      <w:r w:rsidR="00FE5928" w:rsidRPr="00F10F6A">
        <w:rPr>
          <w:rFonts w:asciiTheme="majorHAnsi" w:hAnsiTheme="majorHAnsi" w:cstheme="majorHAnsi"/>
        </w:rPr>
        <w:t>ego</w:t>
      </w:r>
      <w:r w:rsidRPr="00F10F6A">
        <w:rPr>
          <w:rFonts w:asciiTheme="majorHAnsi" w:hAnsiTheme="majorHAnsi" w:cstheme="majorHAnsi"/>
        </w:rPr>
        <w:t xml:space="preserve"> w § 2, </w:t>
      </w:r>
    </w:p>
    <w:p w14:paraId="1356A65B" w14:textId="1E2FE5CB" w:rsidR="0040216E" w:rsidRPr="00F10F6A" w:rsidRDefault="0040216E">
      <w:pPr>
        <w:numPr>
          <w:ilvl w:val="1"/>
          <w:numId w:val="16"/>
        </w:numPr>
        <w:shd w:val="clear" w:color="auto" w:fill="FFFFFF"/>
        <w:ind w:left="851" w:hanging="284"/>
        <w:jc w:val="both"/>
        <w:rPr>
          <w:rFonts w:asciiTheme="majorHAnsi" w:hAnsiTheme="majorHAnsi" w:cstheme="majorHAnsi"/>
        </w:rPr>
      </w:pPr>
      <w:r w:rsidRPr="00F10F6A">
        <w:rPr>
          <w:rFonts w:asciiTheme="majorHAnsi" w:hAnsiTheme="majorHAnsi" w:cstheme="majorHAnsi"/>
        </w:rPr>
        <w:t>z tytułu zwłoki w usuwaniu wad 0,5% w</w:t>
      </w:r>
      <w:bookmarkStart w:id="17" w:name="_Hlk66971047"/>
      <w:r w:rsidRPr="00F10F6A">
        <w:rPr>
          <w:rFonts w:asciiTheme="majorHAnsi" w:hAnsiTheme="majorHAnsi" w:cstheme="majorHAnsi"/>
        </w:rPr>
        <w:t>artości brutto Przedmiotu Umowy ustalonej w § 7 ust. 1</w:t>
      </w:r>
      <w:bookmarkEnd w:id="17"/>
      <w:r w:rsidRPr="00F10F6A">
        <w:rPr>
          <w:rFonts w:asciiTheme="majorHAnsi" w:hAnsiTheme="majorHAnsi" w:cstheme="majorHAnsi"/>
        </w:rPr>
        <w:t>, za każdy dzień zwłoki w stosunku do uzgodnionego terminu w okresie rękojmi i gwarancji,</w:t>
      </w:r>
    </w:p>
    <w:p w14:paraId="7E38A821" w14:textId="5DDE758C" w:rsidR="0040216E" w:rsidRPr="00F10F6A" w:rsidRDefault="0040216E">
      <w:pPr>
        <w:numPr>
          <w:ilvl w:val="1"/>
          <w:numId w:val="16"/>
        </w:numPr>
        <w:shd w:val="clear" w:color="auto" w:fill="FFFFFF"/>
        <w:ind w:left="851" w:hanging="284"/>
        <w:jc w:val="both"/>
        <w:rPr>
          <w:rFonts w:asciiTheme="majorHAnsi" w:hAnsiTheme="majorHAnsi" w:cstheme="majorHAnsi"/>
        </w:rPr>
      </w:pPr>
      <w:r w:rsidRPr="00F10F6A">
        <w:rPr>
          <w:rFonts w:asciiTheme="majorHAnsi" w:hAnsiTheme="majorHAnsi" w:cstheme="majorHAnsi"/>
        </w:rPr>
        <w:t xml:space="preserve">za spowodowane przerwy </w:t>
      </w:r>
      <w:r w:rsidR="00FE5928" w:rsidRPr="00F10F6A">
        <w:rPr>
          <w:rFonts w:asciiTheme="majorHAnsi" w:hAnsiTheme="majorHAnsi" w:cstheme="majorHAnsi"/>
        </w:rPr>
        <w:t xml:space="preserve">dłuższej niż 5 dni roboczych </w:t>
      </w:r>
      <w:r w:rsidRPr="00F10F6A">
        <w:rPr>
          <w:rFonts w:asciiTheme="majorHAnsi" w:hAnsiTheme="majorHAnsi" w:cstheme="majorHAnsi"/>
        </w:rPr>
        <w:t>w realizacji robót z przyczyn zależnych od Wykonawcy w wysokości 0,5% wartości brutto Przedmiotu Umowy ustalonej w § 7 ust. 1, za każdy dzień przerwy</w:t>
      </w:r>
      <w:r w:rsidR="00FE5928" w:rsidRPr="00F10F6A">
        <w:rPr>
          <w:rFonts w:asciiTheme="majorHAnsi" w:hAnsiTheme="majorHAnsi" w:cstheme="majorHAnsi"/>
        </w:rPr>
        <w:t xml:space="preserve"> powyżej 5 dni roboczych</w:t>
      </w:r>
      <w:r w:rsidRPr="00F10F6A">
        <w:rPr>
          <w:rFonts w:asciiTheme="majorHAnsi" w:hAnsiTheme="majorHAnsi" w:cstheme="majorHAnsi"/>
        </w:rPr>
        <w:t>,</w:t>
      </w:r>
    </w:p>
    <w:p w14:paraId="5E96E73B" w14:textId="15EFE5C8" w:rsidR="0040216E" w:rsidRPr="0016152C" w:rsidRDefault="0040216E">
      <w:pPr>
        <w:numPr>
          <w:ilvl w:val="1"/>
          <w:numId w:val="16"/>
        </w:numPr>
        <w:shd w:val="clear" w:color="auto" w:fill="FFFFFF"/>
        <w:ind w:left="851" w:hanging="284"/>
        <w:jc w:val="both"/>
        <w:rPr>
          <w:rFonts w:asciiTheme="majorHAnsi" w:hAnsiTheme="majorHAnsi" w:cstheme="majorHAnsi"/>
          <w:color w:val="000000"/>
        </w:rPr>
      </w:pPr>
      <w:r w:rsidRPr="00F10F6A">
        <w:rPr>
          <w:rFonts w:asciiTheme="majorHAnsi" w:hAnsiTheme="majorHAnsi" w:cstheme="majorHAnsi"/>
        </w:rPr>
        <w:t xml:space="preserve">kary wynikające z zapisów w § 4 ust. </w:t>
      </w:r>
      <w:r w:rsidR="004A6CEC" w:rsidRPr="00F10F6A">
        <w:rPr>
          <w:rFonts w:asciiTheme="majorHAnsi" w:hAnsiTheme="majorHAnsi" w:cstheme="majorHAnsi"/>
        </w:rPr>
        <w:t xml:space="preserve">10 i ust. </w:t>
      </w:r>
      <w:r w:rsidRPr="0016152C">
        <w:rPr>
          <w:rFonts w:asciiTheme="majorHAnsi" w:hAnsiTheme="majorHAnsi" w:cstheme="majorHAnsi"/>
          <w:color w:val="000000"/>
        </w:rPr>
        <w:t>1</w:t>
      </w:r>
      <w:r w:rsidR="0022751F">
        <w:rPr>
          <w:rFonts w:asciiTheme="majorHAnsi" w:hAnsiTheme="majorHAnsi" w:cstheme="majorHAnsi"/>
          <w:color w:val="000000"/>
        </w:rPr>
        <w:t>3</w:t>
      </w:r>
      <w:r w:rsidRPr="0016152C">
        <w:rPr>
          <w:rFonts w:asciiTheme="majorHAnsi" w:hAnsiTheme="majorHAnsi" w:cstheme="majorHAnsi"/>
          <w:color w:val="000000"/>
        </w:rPr>
        <w:t xml:space="preserve"> niniejszej Umowy,</w:t>
      </w:r>
    </w:p>
    <w:p w14:paraId="5E31BC57" w14:textId="77777777" w:rsidR="0040216E" w:rsidRPr="0016152C" w:rsidRDefault="0040216E">
      <w:pPr>
        <w:numPr>
          <w:ilvl w:val="1"/>
          <w:numId w:val="16"/>
        </w:numPr>
        <w:shd w:val="clear" w:color="auto" w:fill="FFFFFF"/>
        <w:ind w:left="851" w:hanging="284"/>
        <w:jc w:val="both"/>
        <w:rPr>
          <w:rFonts w:asciiTheme="majorHAnsi" w:hAnsiTheme="majorHAnsi" w:cstheme="majorHAnsi"/>
          <w:color w:val="000000"/>
        </w:rPr>
      </w:pPr>
      <w:r w:rsidRPr="0016152C">
        <w:rPr>
          <w:rFonts w:asciiTheme="majorHAnsi" w:hAnsiTheme="majorHAnsi" w:cstheme="majorHAnsi"/>
          <w:color w:val="000000"/>
        </w:rPr>
        <w:t>kary wynikające z zapisów w § 13 ust. 7 niniejszej Umowy,</w:t>
      </w:r>
    </w:p>
    <w:p w14:paraId="351343C0" w14:textId="77777777" w:rsidR="0040216E" w:rsidRPr="0016152C" w:rsidRDefault="0040216E">
      <w:pPr>
        <w:numPr>
          <w:ilvl w:val="1"/>
          <w:numId w:val="16"/>
        </w:numPr>
        <w:shd w:val="clear" w:color="auto" w:fill="FFFFFF"/>
        <w:ind w:left="851" w:hanging="284"/>
        <w:jc w:val="both"/>
        <w:rPr>
          <w:rFonts w:asciiTheme="majorHAnsi" w:hAnsiTheme="majorHAnsi" w:cstheme="majorHAnsi"/>
          <w:color w:val="000000"/>
        </w:rPr>
      </w:pPr>
      <w:r w:rsidRPr="0016152C">
        <w:rPr>
          <w:rFonts w:asciiTheme="majorHAnsi" w:hAnsiTheme="majorHAnsi" w:cstheme="majorHAnsi"/>
          <w:color w:val="000000"/>
        </w:rPr>
        <w:t>łączny limit kar umownych określonych Umową nie przekroczy 30% wartości brutto Przedmiotu Umowy ustalonej w § 7 ust. 1.</w:t>
      </w:r>
    </w:p>
    <w:p w14:paraId="3F1AF70A" w14:textId="6BA41D77"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 xml:space="preserve">Zamawiający ma prawo do zaangażowania innych wykonawców na koszt Wykonawcy </w:t>
      </w:r>
      <w:r w:rsidR="00106D7B" w:rsidRPr="0016152C">
        <w:rPr>
          <w:rFonts w:asciiTheme="majorHAnsi" w:hAnsiTheme="majorHAnsi" w:cstheme="majorHAnsi"/>
          <w:color w:val="000000"/>
        </w:rPr>
        <w:t xml:space="preserve">(bez uprzedniej zgody sądu na co Wykonawca wyraża zgodę) </w:t>
      </w:r>
      <w:r w:rsidRPr="0016152C">
        <w:rPr>
          <w:rFonts w:asciiTheme="majorHAnsi" w:hAnsiTheme="majorHAnsi" w:cstheme="majorHAnsi"/>
          <w:color w:val="000000"/>
        </w:rPr>
        <w:t>lub odstąpić od Umowy w całości lub w części ze skutkiem natychmiastowym, jeżeli Wykonawca mimo wezwania Zamawiającego i wyznaczenia dodatkowego, nie krótszego niż 7 dni roboczych terminu na zwiększenie potencjału i tempa robót dla nadrobienia ewentualnych opóźnień wskazujących na niedotrzymanie terminów umownych, nie podejmie działań zaradczych.</w:t>
      </w:r>
    </w:p>
    <w:p w14:paraId="08840FC1" w14:textId="3BD45825" w:rsidR="0040216E" w:rsidRPr="0016152C" w:rsidRDefault="0040216E" w:rsidP="002F1DC3">
      <w:pPr>
        <w:numPr>
          <w:ilvl w:val="0"/>
          <w:numId w:val="2"/>
        </w:numPr>
        <w:shd w:val="clear" w:color="auto" w:fill="FFFFFF"/>
        <w:tabs>
          <w:tab w:val="clear" w:pos="397"/>
          <w:tab w:val="num" w:pos="142"/>
        </w:tabs>
        <w:ind w:left="284" w:hanging="426"/>
        <w:jc w:val="both"/>
        <w:rPr>
          <w:rFonts w:asciiTheme="majorHAnsi" w:hAnsiTheme="majorHAnsi" w:cstheme="majorHAnsi"/>
          <w:color w:val="000000"/>
        </w:rPr>
      </w:pPr>
      <w:r w:rsidRPr="0016152C">
        <w:rPr>
          <w:rFonts w:asciiTheme="majorHAnsi" w:hAnsiTheme="majorHAnsi" w:cstheme="majorHAnsi"/>
          <w:color w:val="000000"/>
        </w:rPr>
        <w:t xml:space="preserve">Zamawiający ma prawo </w:t>
      </w:r>
      <w:r w:rsidR="00FE5928" w:rsidRPr="0016152C">
        <w:rPr>
          <w:rFonts w:asciiTheme="majorHAnsi" w:hAnsiTheme="majorHAnsi" w:cstheme="majorHAnsi"/>
          <w:color w:val="000000"/>
        </w:rPr>
        <w:t>rozwiązać Umowę</w:t>
      </w:r>
      <w:r w:rsidRPr="0016152C">
        <w:rPr>
          <w:rFonts w:asciiTheme="majorHAnsi" w:hAnsiTheme="majorHAnsi" w:cstheme="majorHAnsi"/>
          <w:color w:val="000000"/>
        </w:rPr>
        <w:t xml:space="preserve"> ze skutkiem natychmiastowym w przypadku:</w:t>
      </w:r>
    </w:p>
    <w:p w14:paraId="4D5D1FC7" w14:textId="77777777" w:rsidR="0040216E" w:rsidRPr="0016152C" w:rsidRDefault="0040216E">
      <w:pPr>
        <w:numPr>
          <w:ilvl w:val="1"/>
          <w:numId w:val="1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nie rozpoczęcia przez Wykonawcę realizacji robót w terminie 10 dni </w:t>
      </w:r>
      <w:bookmarkStart w:id="18" w:name="_Hlk66176869"/>
      <w:r w:rsidRPr="0016152C">
        <w:rPr>
          <w:rFonts w:asciiTheme="majorHAnsi" w:hAnsiTheme="majorHAnsi" w:cstheme="majorHAnsi"/>
          <w:color w:val="000000"/>
        </w:rPr>
        <w:t>roboczych</w:t>
      </w:r>
      <w:bookmarkEnd w:id="18"/>
      <w:r w:rsidRPr="0016152C">
        <w:rPr>
          <w:rFonts w:asciiTheme="majorHAnsi" w:hAnsiTheme="majorHAnsi" w:cstheme="majorHAnsi"/>
          <w:color w:val="000000"/>
        </w:rPr>
        <w:t xml:space="preserve"> od terminu rozpoczęcia wykonywania prac określonego w § 2 Umowy,</w:t>
      </w:r>
    </w:p>
    <w:p w14:paraId="0898E5C5" w14:textId="6C3E0DAB" w:rsidR="0040216E" w:rsidRPr="0016152C" w:rsidRDefault="0040216E">
      <w:pPr>
        <w:numPr>
          <w:ilvl w:val="1"/>
          <w:numId w:val="17"/>
        </w:numPr>
        <w:shd w:val="clear" w:color="auto" w:fill="FFFFFF"/>
        <w:ind w:left="993" w:hanging="426"/>
        <w:jc w:val="both"/>
        <w:rPr>
          <w:rFonts w:asciiTheme="majorHAnsi" w:hAnsiTheme="majorHAnsi" w:cstheme="majorHAnsi"/>
          <w:color w:val="FF0000"/>
        </w:rPr>
      </w:pPr>
      <w:r w:rsidRPr="0016152C">
        <w:rPr>
          <w:rFonts w:asciiTheme="majorHAnsi" w:hAnsiTheme="majorHAnsi" w:cstheme="majorHAnsi"/>
          <w:color w:val="000000"/>
        </w:rPr>
        <w:t>wykonania robót niezgodnie z obowiązującymi warunkami technicznymi i nie dokonani</w:t>
      </w:r>
      <w:r w:rsidR="005322A7">
        <w:rPr>
          <w:rFonts w:asciiTheme="majorHAnsi" w:hAnsiTheme="majorHAnsi" w:cstheme="majorHAnsi"/>
          <w:color w:val="000000"/>
        </w:rPr>
        <w:t>a</w:t>
      </w:r>
      <w:r w:rsidRPr="0016152C">
        <w:rPr>
          <w:rFonts w:asciiTheme="majorHAnsi" w:hAnsiTheme="majorHAnsi" w:cstheme="majorHAnsi"/>
          <w:color w:val="000000"/>
        </w:rPr>
        <w:t xml:space="preserve"> ich naprawy w ciągu 14 dni roboczych od daty powiadomienia przez Zamawiającego.</w:t>
      </w:r>
    </w:p>
    <w:p w14:paraId="6CB36D30" w14:textId="239F47F1" w:rsidR="0040216E" w:rsidRPr="0016152C" w:rsidRDefault="0040216E">
      <w:pPr>
        <w:numPr>
          <w:ilvl w:val="1"/>
          <w:numId w:val="1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wykonywania robót niezgodnie z Umową lub dokumentacją projektową bez akceptacji Inspektora </w:t>
      </w:r>
      <w:r w:rsidR="005322A7">
        <w:rPr>
          <w:rFonts w:asciiTheme="majorHAnsi" w:hAnsiTheme="majorHAnsi" w:cstheme="majorHAnsi"/>
          <w:color w:val="000000"/>
        </w:rPr>
        <w:t>N</w:t>
      </w:r>
      <w:r w:rsidRPr="0016152C">
        <w:rPr>
          <w:rFonts w:asciiTheme="majorHAnsi" w:hAnsiTheme="majorHAnsi" w:cstheme="majorHAnsi"/>
          <w:color w:val="000000"/>
        </w:rPr>
        <w:t>adzoru Inwestorskiego i nie przystąpienie do właściwego wykonywania robót w ciągu 7 dni roboczych od daty powiadomienia,</w:t>
      </w:r>
    </w:p>
    <w:p w14:paraId="3A70B43D" w14:textId="77777777" w:rsidR="0040216E" w:rsidRPr="0016152C" w:rsidRDefault="0040216E">
      <w:pPr>
        <w:numPr>
          <w:ilvl w:val="1"/>
          <w:numId w:val="1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przerwania bez uzasadnienia wykonania robót na okres dłuższy niż 7 dni</w:t>
      </w:r>
      <w:r w:rsidRPr="0016152C">
        <w:rPr>
          <w:rFonts w:asciiTheme="majorHAnsi" w:hAnsiTheme="majorHAnsi" w:cstheme="majorHAnsi"/>
        </w:rPr>
        <w:t xml:space="preserve"> </w:t>
      </w:r>
      <w:r w:rsidRPr="0016152C">
        <w:rPr>
          <w:rFonts w:asciiTheme="majorHAnsi" w:hAnsiTheme="majorHAnsi" w:cstheme="majorHAnsi"/>
          <w:color w:val="000000"/>
        </w:rPr>
        <w:t>roboczych,</w:t>
      </w:r>
    </w:p>
    <w:p w14:paraId="161D0E56" w14:textId="381AC018" w:rsidR="0040216E" w:rsidRPr="0016152C" w:rsidRDefault="0040216E">
      <w:pPr>
        <w:numPr>
          <w:ilvl w:val="1"/>
          <w:numId w:val="1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w razie otwarcia likwidacji Wykonawcy.</w:t>
      </w:r>
    </w:p>
    <w:p w14:paraId="73BBA42C" w14:textId="77777777" w:rsidR="0040216E" w:rsidRPr="0016152C" w:rsidRDefault="0040216E" w:rsidP="002F1DC3">
      <w:pPr>
        <w:numPr>
          <w:ilvl w:val="0"/>
          <w:numId w:val="2"/>
        </w:numPr>
        <w:shd w:val="clear" w:color="auto" w:fill="FFFFFF"/>
        <w:tabs>
          <w:tab w:val="clear" w:pos="397"/>
          <w:tab w:val="num" w:pos="142"/>
        </w:tabs>
        <w:ind w:left="284" w:hanging="426"/>
        <w:jc w:val="both"/>
        <w:rPr>
          <w:rFonts w:asciiTheme="majorHAnsi" w:hAnsiTheme="majorHAnsi" w:cstheme="majorHAnsi"/>
          <w:color w:val="000000"/>
        </w:rPr>
      </w:pPr>
      <w:r w:rsidRPr="0016152C">
        <w:rPr>
          <w:rFonts w:asciiTheme="majorHAnsi" w:hAnsiTheme="majorHAnsi" w:cstheme="majorHAnsi"/>
          <w:color w:val="000000"/>
        </w:rPr>
        <w:t>W przypadkach określonych w ust. 2 i 3 Wykonawca:</w:t>
      </w:r>
    </w:p>
    <w:p w14:paraId="00962F43" w14:textId="77777777" w:rsidR="0040216E" w:rsidRPr="0016152C" w:rsidRDefault="0040216E" w:rsidP="002F1DC3">
      <w:pPr>
        <w:numPr>
          <w:ilvl w:val="3"/>
          <w:numId w:val="18"/>
        </w:numPr>
        <w:shd w:val="clear" w:color="auto" w:fill="FFFFFF"/>
        <w:tabs>
          <w:tab w:val="num" w:pos="142"/>
        </w:tabs>
        <w:ind w:left="851" w:hanging="284"/>
        <w:jc w:val="both"/>
        <w:rPr>
          <w:rFonts w:asciiTheme="majorHAnsi" w:hAnsiTheme="majorHAnsi" w:cstheme="majorHAnsi"/>
          <w:color w:val="000000"/>
        </w:rPr>
      </w:pPr>
      <w:r w:rsidRPr="0016152C">
        <w:rPr>
          <w:rFonts w:asciiTheme="majorHAnsi" w:hAnsiTheme="majorHAnsi" w:cstheme="majorHAnsi"/>
          <w:color w:val="000000"/>
        </w:rPr>
        <w:t>zapłaci Inwestorowi kary umowne uwzględniające postanowienia ust. 1,</w:t>
      </w:r>
    </w:p>
    <w:p w14:paraId="1C9FD9CF" w14:textId="77777777" w:rsidR="0040216E" w:rsidRDefault="0040216E" w:rsidP="002F1DC3">
      <w:pPr>
        <w:numPr>
          <w:ilvl w:val="3"/>
          <w:numId w:val="18"/>
        </w:numPr>
        <w:shd w:val="clear" w:color="auto" w:fill="FFFFFF"/>
        <w:tabs>
          <w:tab w:val="num" w:pos="142"/>
        </w:tabs>
        <w:ind w:left="851" w:hanging="284"/>
        <w:jc w:val="both"/>
        <w:rPr>
          <w:rFonts w:asciiTheme="majorHAnsi" w:hAnsiTheme="majorHAnsi" w:cstheme="majorHAnsi"/>
          <w:color w:val="000000"/>
        </w:rPr>
      </w:pPr>
      <w:r w:rsidRPr="0016152C">
        <w:rPr>
          <w:rFonts w:asciiTheme="majorHAnsi" w:hAnsiTheme="majorHAnsi" w:cstheme="majorHAnsi"/>
          <w:color w:val="000000"/>
        </w:rPr>
        <w:t>sporządzi na własny koszt protokół inwentaryzacji robót w toku na dzień zakończenia Umowy oraz zabezpieczy również na swój koszt przerwane roboty w zakresie uzgodnionym przez strony.</w:t>
      </w:r>
    </w:p>
    <w:p w14:paraId="746A9A93" w14:textId="52151EB5" w:rsidR="00CA003E" w:rsidRPr="00CA003E" w:rsidRDefault="00CA003E" w:rsidP="00CA003E">
      <w:pPr>
        <w:numPr>
          <w:ilvl w:val="3"/>
          <w:numId w:val="18"/>
        </w:numPr>
        <w:shd w:val="clear" w:color="auto" w:fill="FFFFFF"/>
        <w:tabs>
          <w:tab w:val="num" w:pos="142"/>
        </w:tabs>
        <w:ind w:left="851" w:hanging="284"/>
        <w:jc w:val="both"/>
        <w:rPr>
          <w:rFonts w:asciiTheme="majorHAnsi" w:hAnsiTheme="majorHAnsi" w:cstheme="majorHAnsi"/>
          <w:color w:val="000000"/>
        </w:rPr>
      </w:pPr>
      <w:r w:rsidRPr="00CA003E">
        <w:rPr>
          <w:rFonts w:asciiTheme="majorHAnsi" w:hAnsiTheme="majorHAnsi" w:cstheme="majorHAnsi"/>
          <w:color w:val="000000"/>
        </w:rPr>
        <w:t>ma prawo wyłącznie do wynagrodzenia za prace protokolarnie odebrane przez Zamawiającego bez uwag i zastrzeżeń do dnia odstąpienia, co Wykonawca przyjmuje do wiadomości i na co wyraża zgodę.</w:t>
      </w:r>
    </w:p>
    <w:p w14:paraId="3B73A415" w14:textId="109C3121"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 xml:space="preserve">Strony ustalają, że zapłata kwot wynikających z niniejszego paragrafu, będzie następowała przez potrącenia z należnego Wykonawcy wynagrodzenia lub </w:t>
      </w:r>
      <w:r w:rsidR="005322A7">
        <w:rPr>
          <w:rFonts w:asciiTheme="majorHAnsi" w:hAnsiTheme="majorHAnsi" w:cstheme="majorHAnsi"/>
          <w:color w:val="000000"/>
        </w:rPr>
        <w:t xml:space="preserve">z </w:t>
      </w:r>
      <w:r w:rsidRPr="0016152C">
        <w:rPr>
          <w:rFonts w:asciiTheme="majorHAnsi" w:hAnsiTheme="majorHAnsi" w:cstheme="majorHAnsi"/>
          <w:color w:val="000000"/>
        </w:rPr>
        <w:t>zabezpieczenia należytego wykonania Umowy</w:t>
      </w:r>
      <w:r w:rsidR="00AE3BE6" w:rsidRPr="0016152C">
        <w:rPr>
          <w:rFonts w:asciiTheme="majorHAnsi" w:hAnsiTheme="majorHAnsi" w:cstheme="majorHAnsi"/>
          <w:color w:val="000000"/>
        </w:rPr>
        <w:t>.</w:t>
      </w:r>
    </w:p>
    <w:p w14:paraId="5E6A7C5A" w14:textId="77777777"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Jeżeli wartość szkody przekroczy wysokość kwot uzyskanych kar umownych Zamawiający zastrzega prawo dochodzenia odszkodowania uzupełniającego przewyższającego wysokość zastrzeżonych kar umownych na zasadach ogólnych Kodeksu Cywilnego.</w:t>
      </w:r>
    </w:p>
    <w:p w14:paraId="1B0C6B57" w14:textId="3097B4E7"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Wykonawcy przysługuje prawo odstąpienia od Umowy, w szczególności, jeżeli</w:t>
      </w:r>
      <w:r w:rsidR="003671F0" w:rsidRPr="0016152C">
        <w:rPr>
          <w:rFonts w:asciiTheme="majorHAnsi" w:hAnsiTheme="majorHAnsi" w:cstheme="majorHAnsi"/>
          <w:color w:val="000000"/>
        </w:rPr>
        <w:t xml:space="preserve"> </w:t>
      </w:r>
      <w:r w:rsidRPr="0016152C">
        <w:rPr>
          <w:rFonts w:asciiTheme="majorHAnsi" w:hAnsiTheme="majorHAnsi" w:cstheme="majorHAnsi"/>
          <w:color w:val="000000"/>
        </w:rPr>
        <w:t>Zamawiający odmawia bez uzasadnionej przyczyny podpisania protokołu odbioru robót przez okres 14 dni.</w:t>
      </w:r>
    </w:p>
    <w:p w14:paraId="467E9A6F" w14:textId="77777777" w:rsidR="0040216E" w:rsidRPr="0016152C" w:rsidRDefault="0040216E" w:rsidP="002F1DC3">
      <w:pPr>
        <w:numPr>
          <w:ilvl w:val="0"/>
          <w:numId w:val="2"/>
        </w:numPr>
        <w:shd w:val="clear" w:color="auto" w:fill="FFFFFF"/>
        <w:tabs>
          <w:tab w:val="clear" w:pos="397"/>
          <w:tab w:val="num" w:pos="142"/>
        </w:tabs>
        <w:ind w:left="284" w:hanging="426"/>
        <w:jc w:val="both"/>
        <w:rPr>
          <w:rFonts w:asciiTheme="majorHAnsi" w:hAnsiTheme="majorHAnsi" w:cstheme="majorHAnsi"/>
          <w:color w:val="000000"/>
        </w:rPr>
      </w:pPr>
      <w:r w:rsidRPr="0016152C">
        <w:rPr>
          <w:rFonts w:asciiTheme="majorHAnsi" w:hAnsiTheme="majorHAnsi" w:cstheme="majorHAnsi"/>
          <w:color w:val="000000"/>
        </w:rPr>
        <w:t>Zamawiający w razie odstąpienia od Umowy z przyczyn, za które Wykonawca nie odpowiada obowiązany jest do:</w:t>
      </w:r>
    </w:p>
    <w:p w14:paraId="01F76626" w14:textId="4703DF47" w:rsidR="0040216E" w:rsidRPr="0016152C" w:rsidRDefault="0040216E" w:rsidP="002F1DC3">
      <w:pPr>
        <w:numPr>
          <w:ilvl w:val="1"/>
          <w:numId w:val="19"/>
        </w:numPr>
        <w:shd w:val="clear" w:color="auto" w:fill="FFFFFF"/>
        <w:tabs>
          <w:tab w:val="num" w:pos="142"/>
        </w:tabs>
        <w:ind w:left="851" w:hanging="284"/>
        <w:jc w:val="both"/>
        <w:rPr>
          <w:rFonts w:asciiTheme="majorHAnsi" w:hAnsiTheme="majorHAnsi" w:cstheme="majorHAnsi"/>
          <w:color w:val="000000"/>
        </w:rPr>
      </w:pPr>
      <w:r w:rsidRPr="0016152C">
        <w:rPr>
          <w:rFonts w:asciiTheme="majorHAnsi" w:hAnsiTheme="majorHAnsi" w:cstheme="majorHAnsi"/>
          <w:color w:val="000000"/>
        </w:rPr>
        <w:t>dokonania odbioru przerwanych robót oraz zapłaty wynagrodzenia za roboty, które zostały wykonane</w:t>
      </w:r>
      <w:r w:rsidR="005322A7">
        <w:rPr>
          <w:rFonts w:asciiTheme="majorHAnsi" w:hAnsiTheme="majorHAnsi" w:cstheme="majorHAnsi"/>
          <w:color w:val="000000"/>
        </w:rPr>
        <w:t xml:space="preserve"> i odebrane bez uwag i zastrzeżeń </w:t>
      </w:r>
      <w:r w:rsidRPr="0016152C">
        <w:rPr>
          <w:rFonts w:asciiTheme="majorHAnsi" w:hAnsiTheme="majorHAnsi" w:cstheme="majorHAnsi"/>
          <w:color w:val="000000"/>
        </w:rPr>
        <w:t>do dnia odstąpienia,</w:t>
      </w:r>
    </w:p>
    <w:p w14:paraId="0B1680C5" w14:textId="77777777" w:rsidR="0040216E" w:rsidRPr="0016152C" w:rsidRDefault="0040216E" w:rsidP="002F1DC3">
      <w:pPr>
        <w:numPr>
          <w:ilvl w:val="1"/>
          <w:numId w:val="19"/>
        </w:numPr>
        <w:shd w:val="clear" w:color="auto" w:fill="FFFFFF"/>
        <w:tabs>
          <w:tab w:val="num" w:pos="142"/>
        </w:tabs>
        <w:ind w:left="851" w:hanging="284"/>
        <w:jc w:val="both"/>
        <w:rPr>
          <w:rFonts w:asciiTheme="majorHAnsi" w:hAnsiTheme="majorHAnsi" w:cstheme="majorHAnsi"/>
          <w:color w:val="000000"/>
        </w:rPr>
      </w:pPr>
      <w:r w:rsidRPr="0016152C">
        <w:rPr>
          <w:rFonts w:asciiTheme="majorHAnsi" w:hAnsiTheme="majorHAnsi" w:cstheme="majorHAnsi"/>
          <w:color w:val="000000"/>
        </w:rPr>
        <w:t>przejęcia od Wykonawcy pod swój dozór terenu budowy.</w:t>
      </w:r>
    </w:p>
    <w:p w14:paraId="7956CB8C" w14:textId="3D8DB43E"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Odstąpienie od Umowy</w:t>
      </w:r>
      <w:r w:rsidR="0022751F">
        <w:rPr>
          <w:rFonts w:asciiTheme="majorHAnsi" w:hAnsiTheme="majorHAnsi" w:cstheme="majorHAnsi"/>
          <w:color w:val="000000"/>
        </w:rPr>
        <w:t>/rozwiązanie umowy</w:t>
      </w:r>
      <w:r w:rsidRPr="0016152C">
        <w:rPr>
          <w:rFonts w:asciiTheme="majorHAnsi" w:hAnsiTheme="majorHAnsi" w:cstheme="majorHAnsi"/>
          <w:color w:val="000000"/>
        </w:rPr>
        <w:t xml:space="preserve"> powinno nastąpić </w:t>
      </w:r>
      <w:r w:rsidR="00106D7B" w:rsidRPr="0016152C">
        <w:rPr>
          <w:rFonts w:asciiTheme="majorHAnsi" w:hAnsiTheme="majorHAnsi" w:cstheme="majorHAnsi"/>
          <w:color w:val="000000"/>
        </w:rPr>
        <w:t xml:space="preserve">w terminie do </w:t>
      </w:r>
      <w:r w:rsidR="00B16E5D">
        <w:rPr>
          <w:rFonts w:asciiTheme="majorHAnsi" w:hAnsiTheme="majorHAnsi" w:cstheme="majorHAnsi"/>
          <w:color w:val="000000"/>
        </w:rPr>
        <w:t>1</w:t>
      </w:r>
      <w:r w:rsidR="00106D7B" w:rsidRPr="0016152C">
        <w:rPr>
          <w:rFonts w:asciiTheme="majorHAnsi" w:hAnsiTheme="majorHAnsi" w:cstheme="majorHAnsi"/>
          <w:color w:val="000000"/>
        </w:rPr>
        <w:t xml:space="preserve">0 dni od dnia zaistnienia zdarzenia uzasadniającego odstąpienie, </w:t>
      </w:r>
      <w:r w:rsidRPr="0016152C">
        <w:rPr>
          <w:rFonts w:asciiTheme="majorHAnsi" w:hAnsiTheme="majorHAnsi" w:cstheme="majorHAnsi"/>
          <w:color w:val="000000"/>
        </w:rPr>
        <w:t>w formie pisemnej pod rygorem nieważności takiego oświadczenia i powinno zawierać uzasadnienie.</w:t>
      </w:r>
    </w:p>
    <w:p w14:paraId="0877A92A" w14:textId="569BA2B6" w:rsidR="006865A3" w:rsidRPr="00AC6DBB" w:rsidRDefault="0040216E" w:rsidP="002F1DC3">
      <w:pPr>
        <w:numPr>
          <w:ilvl w:val="0"/>
          <w:numId w:val="2"/>
        </w:numPr>
        <w:shd w:val="clear" w:color="auto" w:fill="FFFFFF"/>
        <w:tabs>
          <w:tab w:val="clear" w:pos="397"/>
          <w:tab w:val="num" w:pos="142"/>
          <w:tab w:val="left" w:pos="14058"/>
        </w:tabs>
        <w:ind w:left="142" w:hanging="284"/>
        <w:jc w:val="both"/>
        <w:rPr>
          <w:rFonts w:asciiTheme="majorHAnsi" w:hAnsiTheme="majorHAnsi" w:cstheme="majorHAnsi"/>
          <w:color w:val="000000"/>
        </w:rPr>
      </w:pPr>
      <w:r w:rsidRPr="0016152C">
        <w:rPr>
          <w:rFonts w:asciiTheme="majorHAnsi" w:hAnsiTheme="majorHAnsi" w:cstheme="majorHAnsi"/>
          <w:color w:val="000000"/>
        </w:rPr>
        <w:t>Kary umowne określone w niniejszym paragrafie naliczane będą od całkowitego wynagrodzenia brutto określonego w § 7 ust. 1.</w:t>
      </w:r>
    </w:p>
    <w:p w14:paraId="57877473" w14:textId="77777777" w:rsidR="006865A3" w:rsidRDefault="006865A3" w:rsidP="0040216E">
      <w:pPr>
        <w:shd w:val="clear" w:color="auto" w:fill="FFFFFF"/>
        <w:spacing w:line="276" w:lineRule="auto"/>
        <w:jc w:val="center"/>
        <w:rPr>
          <w:rFonts w:asciiTheme="majorHAnsi" w:hAnsiTheme="majorHAnsi" w:cstheme="majorHAnsi"/>
          <w:b/>
          <w:bCs/>
          <w:color w:val="000000"/>
        </w:rPr>
      </w:pPr>
    </w:p>
    <w:p w14:paraId="5CCEADE2" w14:textId="71A16408" w:rsidR="0040216E" w:rsidRPr="00F2249D" w:rsidRDefault="0040216E" w:rsidP="0040216E">
      <w:pPr>
        <w:shd w:val="clear" w:color="auto" w:fill="FFFFFF"/>
        <w:spacing w:line="276" w:lineRule="auto"/>
        <w:jc w:val="center"/>
        <w:rPr>
          <w:rFonts w:asciiTheme="majorHAnsi" w:hAnsiTheme="majorHAnsi" w:cstheme="majorHAnsi"/>
          <w:b/>
          <w:bCs/>
          <w:lang w:eastAsia="pl-PL"/>
        </w:rPr>
      </w:pPr>
      <w:r w:rsidRPr="00F2249D">
        <w:rPr>
          <w:rFonts w:asciiTheme="majorHAnsi" w:hAnsiTheme="majorHAnsi" w:cstheme="majorHAnsi"/>
          <w:b/>
          <w:bCs/>
          <w:color w:val="000000"/>
        </w:rPr>
        <w:t>§ 13</w:t>
      </w:r>
    </w:p>
    <w:p w14:paraId="751813C4" w14:textId="17F606F5" w:rsidR="0040216E" w:rsidRPr="0016152C" w:rsidRDefault="0040216E" w:rsidP="003C27DF">
      <w:pPr>
        <w:shd w:val="clear" w:color="auto" w:fill="FFFFFF"/>
        <w:spacing w:line="276" w:lineRule="auto"/>
        <w:jc w:val="center"/>
        <w:rPr>
          <w:rFonts w:asciiTheme="majorHAnsi" w:hAnsiTheme="majorHAnsi" w:cstheme="majorHAnsi"/>
        </w:rPr>
      </w:pPr>
      <w:r w:rsidRPr="0016152C">
        <w:rPr>
          <w:rFonts w:asciiTheme="majorHAnsi" w:hAnsiTheme="majorHAnsi" w:cstheme="majorHAnsi"/>
          <w:b/>
          <w:bCs/>
          <w:color w:val="000000"/>
          <w:u w:val="single"/>
        </w:rPr>
        <w:t>Zatrudnianie pracowników</w:t>
      </w:r>
      <w:r w:rsidRPr="0016152C">
        <w:rPr>
          <w:rFonts w:asciiTheme="majorHAnsi" w:hAnsiTheme="majorHAnsi" w:cstheme="majorHAnsi"/>
          <w:b/>
          <w:bCs/>
          <w:color w:val="000000"/>
        </w:rPr>
        <w:t> </w:t>
      </w:r>
    </w:p>
    <w:p w14:paraId="3336A0E2" w14:textId="0BF6C971" w:rsidR="0087471F" w:rsidRPr="0016152C" w:rsidRDefault="0040216E" w:rsidP="002F1DC3">
      <w:pPr>
        <w:pStyle w:val="Akapitzlist"/>
        <w:numPr>
          <w:ilvl w:val="6"/>
          <w:numId w:val="19"/>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Zamawiający działając na podstawie art. 95 ust. 1ustawy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r. – Kodeks pracy (Dz. U. z 202</w:t>
      </w:r>
      <w:r w:rsidR="0022668F">
        <w:rPr>
          <w:rFonts w:asciiTheme="majorHAnsi" w:hAnsiTheme="majorHAnsi" w:cstheme="majorHAnsi"/>
          <w:color w:val="000000"/>
        </w:rPr>
        <w:t>5</w:t>
      </w:r>
      <w:r w:rsidRPr="0016152C">
        <w:rPr>
          <w:rFonts w:asciiTheme="majorHAnsi" w:hAnsiTheme="majorHAnsi" w:cstheme="majorHAnsi"/>
          <w:color w:val="000000"/>
        </w:rPr>
        <w:t xml:space="preserve">r., poz. </w:t>
      </w:r>
      <w:r w:rsidR="0022668F">
        <w:rPr>
          <w:rFonts w:asciiTheme="majorHAnsi" w:hAnsiTheme="majorHAnsi" w:cstheme="majorHAnsi"/>
          <w:color w:val="000000"/>
        </w:rPr>
        <w:t>277</w:t>
      </w:r>
      <w:r w:rsidRPr="0016152C">
        <w:rPr>
          <w:rFonts w:asciiTheme="majorHAnsi" w:hAnsiTheme="majorHAnsi" w:cstheme="majorHAnsi"/>
          <w:color w:val="000000"/>
        </w:rPr>
        <w:t>).</w:t>
      </w:r>
    </w:p>
    <w:p w14:paraId="0426FA17" w14:textId="64FDC069" w:rsidR="0040216E" w:rsidRPr="0016152C" w:rsidRDefault="0040216E" w:rsidP="002F1DC3">
      <w:pPr>
        <w:pStyle w:val="Akapitzlist"/>
        <w:numPr>
          <w:ilvl w:val="0"/>
          <w:numId w:val="19"/>
        </w:numPr>
        <w:shd w:val="clear" w:color="auto" w:fill="FFFFFF" w:themeFill="background1"/>
        <w:ind w:left="142" w:hanging="284"/>
        <w:jc w:val="both"/>
        <w:rPr>
          <w:rFonts w:asciiTheme="majorHAnsi" w:hAnsiTheme="majorHAnsi" w:cstheme="majorHAnsi"/>
          <w:color w:val="262626" w:themeColor="text1" w:themeTint="D9"/>
        </w:rPr>
      </w:pPr>
      <w:r w:rsidRPr="0016152C">
        <w:rPr>
          <w:rFonts w:asciiTheme="majorHAnsi" w:hAnsiTheme="majorHAnsi" w:cstheme="majorHAnsi"/>
          <w:color w:val="000000"/>
        </w:rPr>
        <w:lastRenderedPageBreak/>
        <w:t>Zamawiający określa wymóg zatrudnienia na podstawie umowy o pracę przez Wykonawcę lub Podwykonawcę osób wykonujących czynności związane z </w:t>
      </w:r>
      <w:bookmarkStart w:id="19" w:name="_Hlk66350780"/>
      <w:r w:rsidRPr="0016152C">
        <w:rPr>
          <w:rFonts w:asciiTheme="majorHAnsi" w:hAnsiTheme="majorHAnsi" w:cstheme="majorHAnsi"/>
          <w:color w:val="000000"/>
        </w:rPr>
        <w:t xml:space="preserve">robotami </w:t>
      </w:r>
      <w:bookmarkEnd w:id="19"/>
      <w:r w:rsidR="007F3F9D" w:rsidRPr="0016152C">
        <w:rPr>
          <w:rFonts w:asciiTheme="majorHAnsi" w:hAnsiTheme="majorHAnsi" w:cstheme="majorHAnsi"/>
          <w:color w:val="262626" w:themeColor="text1" w:themeTint="D9"/>
        </w:rPr>
        <w:t xml:space="preserve">- roboty murarskie, tynkarskie, blacharskie, betonowe, budowlane, malarskie, ciesielskie, wykończeniowe. </w:t>
      </w:r>
    </w:p>
    <w:p w14:paraId="6654FAFA" w14:textId="274F42CD" w:rsidR="0040216E" w:rsidRPr="0016152C" w:rsidRDefault="0040216E" w:rsidP="002F1DC3">
      <w:pPr>
        <w:pStyle w:val="Akapitzlist"/>
        <w:numPr>
          <w:ilvl w:val="0"/>
          <w:numId w:val="19"/>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Wykonawca zobowiązany jest na każde wezwanie Zamawiającego, stosownie do art. 438 ust. 2 PZP udokumentować zatrudnienie osób, o których mowa w ust. 1. W celu weryfikacji zatrudnienia przez Wykonawcę lub Podwykonawcę Zamawiający może żądać w szczególności:</w:t>
      </w:r>
    </w:p>
    <w:p w14:paraId="652D329E" w14:textId="58546E9E" w:rsidR="0040216E" w:rsidRPr="0016152C" w:rsidRDefault="0040216E">
      <w:pPr>
        <w:pStyle w:val="Akapitzlist"/>
        <w:numPr>
          <w:ilvl w:val="1"/>
          <w:numId w:val="19"/>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oświadczenia zatrudnionego pracownika,</w:t>
      </w:r>
    </w:p>
    <w:p w14:paraId="11FBC386" w14:textId="309708EE" w:rsidR="0040216E" w:rsidRPr="0016152C" w:rsidRDefault="0040216E">
      <w:pPr>
        <w:pStyle w:val="Akapitzlist"/>
        <w:numPr>
          <w:ilvl w:val="1"/>
          <w:numId w:val="19"/>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oświadczenia Wykonawcy lub Podwykonawcy o zatrudnieniu pracownika na podstawie umowy o pracę,</w:t>
      </w:r>
    </w:p>
    <w:p w14:paraId="0288A348" w14:textId="4E41418F" w:rsidR="0040216E" w:rsidRPr="0016152C" w:rsidRDefault="0040216E">
      <w:pPr>
        <w:pStyle w:val="Akapitzlist"/>
        <w:numPr>
          <w:ilvl w:val="1"/>
          <w:numId w:val="19"/>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poświadczonej za zgodność z oryginałem kopii umowy o pracę zatrudnionego pracownika,</w:t>
      </w:r>
    </w:p>
    <w:p w14:paraId="4EECAC17" w14:textId="7252595F" w:rsidR="0040216E" w:rsidRPr="0016152C" w:rsidRDefault="0040216E">
      <w:pPr>
        <w:pStyle w:val="Akapitzlist"/>
        <w:numPr>
          <w:ilvl w:val="1"/>
          <w:numId w:val="19"/>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innych dokumentów</w:t>
      </w:r>
    </w:p>
    <w:p w14:paraId="6892CB44" w14:textId="77777777" w:rsidR="0040216E" w:rsidRPr="0016152C" w:rsidRDefault="0040216E" w:rsidP="00AE3BE6">
      <w:pPr>
        <w:shd w:val="clear" w:color="auto" w:fill="FFFFFF"/>
        <w:ind w:left="1134"/>
        <w:jc w:val="both"/>
        <w:rPr>
          <w:rFonts w:asciiTheme="majorHAnsi" w:hAnsiTheme="majorHAnsi" w:cstheme="majorHAnsi"/>
        </w:rPr>
      </w:pPr>
      <w:r w:rsidRPr="0016152C">
        <w:rPr>
          <w:rFonts w:asciiTheme="majorHAnsi" w:hAnsiTheme="majorHAnsi" w:cstheme="majorHAnsi"/>
          <w:color w:val="000000"/>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p>
    <w:p w14:paraId="628CE989" w14:textId="231CA393" w:rsidR="0040216E" w:rsidRPr="0016152C" w:rsidRDefault="0040216E" w:rsidP="002F1DC3">
      <w:pPr>
        <w:pStyle w:val="Akapitzlist"/>
        <w:numPr>
          <w:ilvl w:val="0"/>
          <w:numId w:val="25"/>
        </w:numPr>
        <w:shd w:val="clear" w:color="auto" w:fill="FFFFFF"/>
        <w:tabs>
          <w:tab w:val="left" w:pos="142"/>
        </w:tabs>
        <w:ind w:left="142" w:hanging="284"/>
        <w:jc w:val="both"/>
        <w:rPr>
          <w:rFonts w:asciiTheme="majorHAnsi" w:hAnsiTheme="majorHAnsi" w:cstheme="majorHAnsi"/>
        </w:rPr>
      </w:pPr>
      <w:r w:rsidRPr="0016152C">
        <w:rPr>
          <w:rFonts w:asciiTheme="majorHAnsi" w:hAnsiTheme="majorHAnsi" w:cstheme="majorHAnsi"/>
          <w:color w:val="000000"/>
        </w:rPr>
        <w:t xml:space="preserve">W trakcie realizacji zamówienia zamawiający uprawniony jest do wykonywania czynności    kontrolnych wobec wykonawcy odnośnie spełniania przez wykonawcę lub podwykonawcę wymogu zatrudnienia na podstawie umowy o pracę osób realizujących przedmiot zamówienia. Zamawiający uprawniony jest w szczególności do: </w:t>
      </w:r>
    </w:p>
    <w:p w14:paraId="52E813F2" w14:textId="4B034B04" w:rsidR="0040216E" w:rsidRPr="0016152C" w:rsidRDefault="0040216E">
      <w:pPr>
        <w:pStyle w:val="gmail-msolistparagraph"/>
        <w:numPr>
          <w:ilvl w:val="3"/>
          <w:numId w:val="26"/>
        </w:numPr>
        <w:shd w:val="clear" w:color="auto" w:fill="FFFFFF"/>
        <w:spacing w:before="0" w:beforeAutospacing="0" w:after="0" w:afterAutospacing="0"/>
        <w:ind w:left="1134" w:hanging="283"/>
        <w:jc w:val="both"/>
        <w:rPr>
          <w:rFonts w:asciiTheme="majorHAnsi" w:hAnsiTheme="majorHAnsi" w:cstheme="majorHAnsi"/>
          <w:sz w:val="20"/>
          <w:szCs w:val="20"/>
        </w:rPr>
      </w:pPr>
      <w:r w:rsidRPr="0016152C">
        <w:rPr>
          <w:rFonts w:asciiTheme="majorHAnsi" w:hAnsiTheme="majorHAnsi" w:cstheme="majorHAnsi"/>
          <w:color w:val="000000"/>
          <w:sz w:val="20"/>
          <w:szCs w:val="20"/>
        </w:rPr>
        <w:t>żądania oświadczeń i dokumentów w zakresie potwierdzenia spełniania ww. wymogów i dokonywania ich oceny,</w:t>
      </w:r>
    </w:p>
    <w:p w14:paraId="2C520953" w14:textId="5861B9ED" w:rsidR="0040216E" w:rsidRPr="0016152C" w:rsidRDefault="0040216E">
      <w:pPr>
        <w:pStyle w:val="Akapitzlist"/>
        <w:numPr>
          <w:ilvl w:val="3"/>
          <w:numId w:val="26"/>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żądania wyjaśnień w przypadku wątpliwości w zakresie potwierdzenia spełniania ww. wymogów,</w:t>
      </w:r>
    </w:p>
    <w:p w14:paraId="623C89E5" w14:textId="52ED0037" w:rsidR="0040216E" w:rsidRPr="0016152C" w:rsidRDefault="0040216E">
      <w:pPr>
        <w:pStyle w:val="Akapitzlist"/>
        <w:numPr>
          <w:ilvl w:val="3"/>
          <w:numId w:val="26"/>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przeprowadzania kontroli na miejscu wykonywania świadczenia.</w:t>
      </w:r>
    </w:p>
    <w:p w14:paraId="478300BD" w14:textId="139DEB04" w:rsidR="0040216E" w:rsidRPr="0016152C" w:rsidRDefault="0040216E" w:rsidP="002F1DC3">
      <w:pPr>
        <w:pStyle w:val="Akapitzlist"/>
        <w:numPr>
          <w:ilvl w:val="0"/>
          <w:numId w:val="27"/>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Zamawiający zastrzega sobie możliwość kontroli zatrudnienia, o której mowa w ust. 4 przez cały okres realizacji wykonywanych przez nich czynności, także poprzez wezwanie do okazania dokumentów potwierdzających opłacanie składek na ubezpieczenie społeczne i zdrowotne z tytułu zatrudnienia na podstawie umów o pracę (wraz z informacją o liczbie odprowadzonych składek), tj. zaświadczenia właściwego oddziału ZUS lub zanonimizowanych dowodów potwierdzających zgłoszenie pracownika przez pracodawcę do ubezpieczeń.</w:t>
      </w:r>
    </w:p>
    <w:p w14:paraId="07C037BE" w14:textId="7E3B1B6A" w:rsidR="0040216E" w:rsidRPr="0016152C" w:rsidRDefault="0040216E" w:rsidP="002F1DC3">
      <w:pPr>
        <w:pStyle w:val="Akapitzlist"/>
        <w:numPr>
          <w:ilvl w:val="0"/>
          <w:numId w:val="27"/>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Zatrudnienie, o którym mowa w ust. 1 do, realizacji Przedmiotu Umowy będzie trwać w całym okresie wykonywania Przedmiotu Umowy, a w przypadku rozwiązania stosunku pracy przed zakończeniem tego okresu, Wykonawca lub Podwykonawca zobowiązuje się do zatrudnienia na to miejsce innej osoby w terminie 14 dni od dnia rozwiązania umowy z zatrudnioną osobą.</w:t>
      </w:r>
    </w:p>
    <w:p w14:paraId="742728C5" w14:textId="3691D7E5" w:rsidR="0040216E" w:rsidRPr="0016152C" w:rsidRDefault="0040216E" w:rsidP="002F1DC3">
      <w:pPr>
        <w:pStyle w:val="gmail-msolistparagraph"/>
        <w:numPr>
          <w:ilvl w:val="0"/>
          <w:numId w:val="27"/>
        </w:numPr>
        <w:spacing w:before="0" w:beforeAutospacing="0" w:after="0" w:afterAutospacing="0"/>
        <w:ind w:left="142" w:hanging="284"/>
        <w:jc w:val="both"/>
        <w:rPr>
          <w:rFonts w:asciiTheme="majorHAnsi" w:hAnsiTheme="majorHAnsi" w:cstheme="majorHAnsi"/>
          <w:sz w:val="20"/>
          <w:szCs w:val="20"/>
        </w:rPr>
      </w:pPr>
      <w:r w:rsidRPr="0016152C">
        <w:rPr>
          <w:rFonts w:asciiTheme="majorHAnsi" w:hAnsiTheme="majorHAnsi" w:cstheme="majorHAnsi"/>
          <w:color w:val="000000"/>
          <w:sz w:val="20"/>
          <w:szCs w:val="20"/>
        </w:rPr>
        <w:t>W przypadku nie zatrudnienia przy realizacji zamówienia osób wymaganych przez Zamawiającego Wykonawca jest zobowiązany do zapłacenia kary umownej w wysokości 3000,00 zł za każdą osobę niezatrudnioną na podstawie umowy o pracę za dany miesiąc.</w:t>
      </w:r>
    </w:p>
    <w:p w14:paraId="5D6264F9" w14:textId="6623515B" w:rsidR="00D13821" w:rsidRPr="0016152C" w:rsidRDefault="0040216E" w:rsidP="002F1DC3">
      <w:pPr>
        <w:pStyle w:val="gmail-msolistparagraph"/>
        <w:numPr>
          <w:ilvl w:val="0"/>
          <w:numId w:val="27"/>
        </w:numPr>
        <w:spacing w:before="0" w:beforeAutospacing="0" w:after="0" w:afterAutospacing="0"/>
        <w:ind w:left="142" w:hanging="284"/>
        <w:jc w:val="both"/>
        <w:rPr>
          <w:rFonts w:asciiTheme="majorHAnsi" w:hAnsiTheme="majorHAnsi" w:cstheme="majorHAnsi"/>
          <w:color w:val="000000"/>
          <w:sz w:val="20"/>
          <w:szCs w:val="20"/>
        </w:rPr>
      </w:pPr>
      <w:r w:rsidRPr="0016152C">
        <w:rPr>
          <w:rFonts w:asciiTheme="majorHAnsi" w:hAnsiTheme="majorHAnsi" w:cstheme="majorHAnsi"/>
          <w:color w:val="000000"/>
          <w:sz w:val="20"/>
          <w:szCs w:val="20"/>
        </w:rPr>
        <w:t>W przypadku uzasadnionych wątpliwości co do przestrzegania prawa pracy przez Wykonawcę lub Podwykonawcę, Zamawiający może zwrócić się o przeprowadzenie kontroli przez Państwową Inspekcję Pracy.</w:t>
      </w:r>
    </w:p>
    <w:p w14:paraId="4D135C7F" w14:textId="77777777" w:rsidR="003C27DF" w:rsidRPr="0016152C" w:rsidRDefault="003C27DF" w:rsidP="003125C2">
      <w:pPr>
        <w:pStyle w:val="gmail-msolistparagraph"/>
        <w:spacing w:before="0" w:beforeAutospacing="0" w:after="0" w:afterAutospacing="0"/>
        <w:jc w:val="both"/>
        <w:rPr>
          <w:rFonts w:asciiTheme="majorHAnsi" w:hAnsiTheme="majorHAnsi" w:cstheme="majorHAnsi"/>
          <w:color w:val="000000"/>
          <w:sz w:val="20"/>
          <w:szCs w:val="20"/>
        </w:rPr>
      </w:pPr>
    </w:p>
    <w:p w14:paraId="7861346A" w14:textId="371C8D38" w:rsidR="0040216E" w:rsidRPr="001471AB" w:rsidRDefault="0040216E" w:rsidP="0040216E">
      <w:pPr>
        <w:shd w:val="clear" w:color="auto" w:fill="FFFFFF"/>
        <w:spacing w:line="276" w:lineRule="auto"/>
        <w:jc w:val="center"/>
        <w:rPr>
          <w:rFonts w:asciiTheme="majorHAnsi" w:hAnsiTheme="majorHAnsi" w:cstheme="majorHAnsi"/>
          <w:b/>
          <w:color w:val="000000"/>
        </w:rPr>
      </w:pPr>
      <w:r w:rsidRPr="001471AB">
        <w:rPr>
          <w:rFonts w:asciiTheme="majorHAnsi" w:hAnsiTheme="majorHAnsi" w:cstheme="majorHAnsi"/>
          <w:b/>
          <w:color w:val="000000"/>
        </w:rPr>
        <w:t>§ 14</w:t>
      </w:r>
    </w:p>
    <w:p w14:paraId="51B44831" w14:textId="5475B69A" w:rsidR="0040216E" w:rsidRPr="0016152C" w:rsidRDefault="0040216E" w:rsidP="003C27DF">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Zmiany Umowy</w:t>
      </w:r>
    </w:p>
    <w:p w14:paraId="0C425D9D" w14:textId="7F7968EC" w:rsidR="0040216E" w:rsidRPr="0016152C" w:rsidRDefault="0040216E" w:rsidP="002F1DC3">
      <w:pPr>
        <w:pStyle w:val="Akapitzlist"/>
        <w:numPr>
          <w:ilvl w:val="0"/>
          <w:numId w:val="5"/>
        </w:numPr>
        <w:autoSpaceDN w:val="0"/>
        <w:adjustRightInd w:val="0"/>
        <w:ind w:left="142" w:hanging="284"/>
        <w:jc w:val="both"/>
        <w:rPr>
          <w:rFonts w:asciiTheme="majorHAnsi" w:hAnsiTheme="majorHAnsi" w:cstheme="majorHAnsi"/>
          <w:color w:val="000000"/>
        </w:rPr>
      </w:pPr>
      <w:r w:rsidRPr="0016152C">
        <w:rPr>
          <w:rFonts w:asciiTheme="majorHAnsi" w:hAnsiTheme="majorHAnsi" w:cstheme="majorHAnsi"/>
          <w:color w:val="000000"/>
        </w:rPr>
        <w:t xml:space="preserve">Wszelkie zmiany niniejszej Umowy wymagają formy pisemnej w postaci aneksu pod rygorem nieważności, z  wyjątkiem § 3 ust. 1 i </w:t>
      </w:r>
      <w:r w:rsidR="00BF273B" w:rsidRPr="0016152C">
        <w:rPr>
          <w:rFonts w:asciiTheme="majorHAnsi" w:hAnsiTheme="majorHAnsi" w:cstheme="majorHAnsi"/>
          <w:color w:val="000000"/>
        </w:rPr>
        <w:t>2</w:t>
      </w:r>
      <w:r w:rsidRPr="0016152C">
        <w:rPr>
          <w:rFonts w:asciiTheme="majorHAnsi" w:hAnsiTheme="majorHAnsi" w:cstheme="majorHAnsi"/>
          <w:color w:val="000000"/>
        </w:rPr>
        <w:t>, oraz zmian danych adresowych, które wymagają zawiadomienia w formie pisemnej, złożonego przez osobę upoważnioną.</w:t>
      </w:r>
    </w:p>
    <w:p w14:paraId="2BA4FC28" w14:textId="77777777" w:rsidR="00BF273B" w:rsidRPr="0016152C" w:rsidRDefault="00BF273B" w:rsidP="002F1DC3">
      <w:pPr>
        <w:widowControl/>
        <w:numPr>
          <w:ilvl w:val="0"/>
          <w:numId w:val="5"/>
        </w:numPr>
        <w:autoSpaceDN w:val="0"/>
        <w:adjustRightInd w:val="0"/>
        <w:ind w:left="142" w:hanging="284"/>
        <w:jc w:val="both"/>
        <w:rPr>
          <w:rFonts w:asciiTheme="majorHAnsi" w:hAnsiTheme="majorHAnsi" w:cstheme="majorHAnsi"/>
          <w:color w:val="000000"/>
        </w:rPr>
      </w:pPr>
      <w:r w:rsidRPr="0016152C">
        <w:rPr>
          <w:rFonts w:asciiTheme="majorHAnsi" w:hAnsiTheme="majorHAnsi" w:cstheme="majorHAnsi"/>
          <w:bCs/>
          <w:color w:val="000000"/>
        </w:rPr>
        <w:t>Zamawiający przewiduje możliwość dokonania zmian postanowień zawartej Umowy w stosunku do treści oferty na podstawie której dokonano wyboru Wykonawcy w przypadkach określonych w art. 455 PZP, a ponadto w następujących okolicznościach:</w:t>
      </w:r>
    </w:p>
    <w:p w14:paraId="736A50BC"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konieczności wprowadzenia zmian technologicznych dokonanych na wniosek Zamawiającego (lub Wykonawcy),</w:t>
      </w:r>
    </w:p>
    <w:p w14:paraId="50A84411"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istotnych braków lub błędów w opisie przedmiotu zamówienia, również tych polegających na niezgodności z przepisami prawa,</w:t>
      </w:r>
    </w:p>
    <w:p w14:paraId="62481F1C"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uzasadnionych zmian w zakresie sposobu wykonania Przedmiotu Umowy proponowanych przez Zamawiającego lub Wykonawcę, jeżeli te zmiany są korzystne dla Zamawiającego,</w:t>
      </w:r>
    </w:p>
    <w:p w14:paraId="03DE5456" w14:textId="1E72F215"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wystąpienia okoliczności niezależnych od Wykonawcy przy zachowaniu przez niego należytej staranności, skutkujących niemożnością dotrzymania terminu realizacji Przedmiotu Umowy (np. wydłużone terminy dostaw materiałów niezbędnych do realizacji zamówienia),</w:t>
      </w:r>
    </w:p>
    <w:p w14:paraId="03560E95"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wystąpienia dodatkowych, a niemożliwych do przewidzenia przed zawarciem Umowy przez doświadczonego Wykonawcę robót,</w:t>
      </w:r>
    </w:p>
    <w:p w14:paraId="177A2B78" w14:textId="1DB62BB0"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niemożliwych do przewidzenia niekorzystnych warunków atmosferycznych, hydrologicznych, kolizji z sieciami infrastruktury, utrudniających lub uniemożliwiających terminowe wykonanie Przedmiotu Umowy - fakt ten musi mieć odzwierciedlenie w dzienniku budowy</w:t>
      </w:r>
      <w:r w:rsidR="000B7305" w:rsidRPr="0016152C">
        <w:rPr>
          <w:rFonts w:asciiTheme="majorHAnsi" w:hAnsiTheme="majorHAnsi" w:cstheme="majorHAnsi"/>
          <w:color w:val="000000"/>
        </w:rPr>
        <w:t>.</w:t>
      </w:r>
    </w:p>
    <w:p w14:paraId="44E25D0E"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z powodu wystąpienia siły wyższej powodującej powstanie zdarzenia losowego, którego nie można było </w:t>
      </w:r>
      <w:r w:rsidRPr="0016152C">
        <w:rPr>
          <w:rFonts w:asciiTheme="majorHAnsi" w:hAnsiTheme="majorHAnsi" w:cstheme="majorHAnsi"/>
          <w:color w:val="000000"/>
        </w:rPr>
        <w:lastRenderedPageBreak/>
        <w:t>przewidzieć, a które zagraża bezpieczeństwu ludzi lub ich zdrowiu lub na skutek którego powstała  szkoda w znacznych rozmiarach,</w:t>
      </w:r>
    </w:p>
    <w:p w14:paraId="3B18C059"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wystąpienia okoliczności niezawinionych przez strony, których nie można było wcześniej przewidzieć,</w:t>
      </w:r>
    </w:p>
    <w:p w14:paraId="3F97DD24"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przedłużenia się uzgodnień zewnętrznych przez podmioty do tego upoważnione, </w:t>
      </w:r>
    </w:p>
    <w:p w14:paraId="400B7A81"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wstrzymania przez Zamawiającego wykonania robót, które nie wynika z okoliczności leżących po stronie Wykonawcy (nie dotyczy okoliczności wstrzymania robót przez Zamawiającego w przypadku stwierdzenia nieprawidłowości zawinionych przez Wykonawcę),</w:t>
      </w:r>
    </w:p>
    <w:p w14:paraId="13678B32"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wystąpienia obiektywnych zmian ocenianych jako korzystne dla Zamawiającego,</w:t>
      </w:r>
    </w:p>
    <w:p w14:paraId="0653B8F6" w14:textId="2795853E"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Przedłużenie terminu realizacji zamówienia, o którym mowa w § 2</w:t>
      </w:r>
      <w:r w:rsidR="00FE5928" w:rsidRPr="0016152C">
        <w:rPr>
          <w:rFonts w:asciiTheme="majorHAnsi" w:hAnsiTheme="majorHAnsi" w:cstheme="majorHAnsi"/>
          <w:color w:val="000000"/>
        </w:rPr>
        <w:t xml:space="preserve"> pkt </w:t>
      </w:r>
      <w:r w:rsidRPr="0016152C">
        <w:rPr>
          <w:rFonts w:asciiTheme="majorHAnsi" w:hAnsiTheme="majorHAnsi" w:cstheme="majorHAnsi"/>
          <w:color w:val="000000"/>
        </w:rPr>
        <w:t>2, może nastąpić w przypadku wystąpienia okoliczności siły wyższej, przez którą należy rozumieć zdarzenia niezależne od żadnej ze stron, zewnętrzne, niemożliwe do zapobieżenia, które nastąpiło po dniu wejścia w życie umowy, w szczególności:</w:t>
      </w:r>
    </w:p>
    <w:p w14:paraId="54EB66E5" w14:textId="77777777" w:rsidR="00BF273B" w:rsidRPr="0016152C" w:rsidRDefault="00BF273B" w:rsidP="00BF273B">
      <w:pPr>
        <w:shd w:val="clear" w:color="auto" w:fill="FFFFFF"/>
        <w:tabs>
          <w:tab w:val="left" w:pos="993"/>
        </w:tabs>
        <w:ind w:left="993"/>
        <w:jc w:val="both"/>
        <w:rPr>
          <w:rFonts w:asciiTheme="majorHAnsi" w:hAnsiTheme="majorHAnsi" w:cstheme="majorHAnsi"/>
          <w:color w:val="000000"/>
        </w:rPr>
      </w:pPr>
      <w:r w:rsidRPr="0016152C">
        <w:rPr>
          <w:rFonts w:asciiTheme="majorHAnsi" w:hAnsiTheme="majorHAnsi" w:cstheme="majorHAnsi"/>
          <w:color w:val="000000"/>
        </w:rPr>
        <w:t>wojny, akty terroryzmu, klęski żywiołowe, strajki oraz akty władzy i administracji publicznej, przy czym przedłużenie terminu realizacji zamówienia nastąpi o liczbę dni, odpowiadającą okresowi występowania okoliczności siły wyższej.</w:t>
      </w:r>
    </w:p>
    <w:p w14:paraId="65D73B80" w14:textId="4897C9E8" w:rsidR="00BF273B" w:rsidRPr="0016152C" w:rsidRDefault="00BF273B">
      <w:pPr>
        <w:widowControl/>
        <w:numPr>
          <w:ilvl w:val="0"/>
          <w:numId w:val="7"/>
        </w:numPr>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Przedłużenie terminu realizacji zamówienia, o którym mowa w § 2 </w:t>
      </w:r>
      <w:r w:rsidR="00FE5928" w:rsidRPr="0016152C">
        <w:rPr>
          <w:rFonts w:asciiTheme="majorHAnsi" w:hAnsiTheme="majorHAnsi" w:cstheme="majorHAnsi"/>
          <w:color w:val="000000"/>
        </w:rPr>
        <w:t>pkt</w:t>
      </w:r>
      <w:r w:rsidRPr="0016152C">
        <w:rPr>
          <w:rFonts w:asciiTheme="majorHAnsi" w:hAnsiTheme="majorHAnsi" w:cstheme="majorHAnsi"/>
          <w:color w:val="000000"/>
        </w:rPr>
        <w:t xml:space="preserve"> 2,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eksploatorów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14:paraId="0D129550" w14:textId="6DB1AA7C" w:rsidR="00BF273B" w:rsidRPr="0016152C" w:rsidRDefault="00BF273B">
      <w:pPr>
        <w:widowControl/>
        <w:numPr>
          <w:ilvl w:val="0"/>
          <w:numId w:val="7"/>
        </w:numPr>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Przedłużenie terminu realizacji zamówienia, o którym mowa w § 2 </w:t>
      </w:r>
      <w:r w:rsidR="00FE5928" w:rsidRPr="0016152C">
        <w:rPr>
          <w:rFonts w:asciiTheme="majorHAnsi" w:hAnsiTheme="majorHAnsi" w:cstheme="majorHAnsi"/>
          <w:color w:val="000000"/>
        </w:rPr>
        <w:t>pkt</w:t>
      </w:r>
      <w:r w:rsidRPr="0016152C">
        <w:rPr>
          <w:rFonts w:asciiTheme="majorHAnsi" w:hAnsiTheme="majorHAnsi" w:cstheme="majorHAnsi"/>
          <w:color w:val="000000"/>
        </w:rPr>
        <w:t xml:space="preserve"> 2, może nastąpić w przypadku wystąpienia kolizji z instalacjami wewnętrznymi nieujawnionymi w </w:t>
      </w:r>
      <w:r w:rsidR="000D28D8" w:rsidRPr="0016152C">
        <w:rPr>
          <w:rFonts w:asciiTheme="majorHAnsi" w:hAnsiTheme="majorHAnsi" w:cstheme="majorHAnsi"/>
          <w:color w:val="000000"/>
        </w:rPr>
        <w:t>opisie przedmiotu zamówienia</w:t>
      </w:r>
      <w:r w:rsidRPr="0016152C">
        <w:rPr>
          <w:rFonts w:asciiTheme="majorHAnsi" w:hAnsiTheme="majorHAnsi" w:cstheme="majorHAnsi"/>
          <w:color w:val="000000"/>
        </w:rPr>
        <w:t xml:space="preserve">, lub innymi robotami prowadzonymi przez innego wykonawcę, przy czym przedłużenie terminu realizacji zamówienia nastąpi o liczbę dni niezbędną Wykonawcy na usunięcie kolizji z instalacjami wewnętrznymi nieujawnionymi w </w:t>
      </w:r>
      <w:bookmarkStart w:id="20" w:name="_Hlk132106000"/>
      <w:r w:rsidR="000D28D8" w:rsidRPr="0016152C">
        <w:rPr>
          <w:rFonts w:asciiTheme="majorHAnsi" w:hAnsiTheme="majorHAnsi" w:cstheme="majorHAnsi"/>
          <w:color w:val="000000"/>
        </w:rPr>
        <w:t>opisie przedmiotu zamówienia</w:t>
      </w:r>
      <w:r w:rsidRPr="0016152C">
        <w:rPr>
          <w:rFonts w:asciiTheme="majorHAnsi" w:hAnsiTheme="majorHAnsi" w:cstheme="majorHAnsi"/>
          <w:color w:val="000000"/>
        </w:rPr>
        <w:t xml:space="preserve"> </w:t>
      </w:r>
      <w:bookmarkEnd w:id="20"/>
      <w:r w:rsidRPr="0016152C">
        <w:rPr>
          <w:rFonts w:asciiTheme="majorHAnsi" w:hAnsiTheme="majorHAnsi" w:cstheme="majorHAnsi"/>
          <w:color w:val="000000"/>
        </w:rPr>
        <w:t>lub o liczbę dni niezbędnych do wykonania robót przez innego wykonawcę – o ile usunięcie kolizji wymagać będzie przedłużenia terminu realizacji;</w:t>
      </w:r>
      <w:r w:rsidR="000D28D8" w:rsidRPr="0016152C">
        <w:rPr>
          <w:rFonts w:asciiTheme="majorHAnsi" w:hAnsiTheme="majorHAnsi" w:cstheme="majorHAnsi"/>
          <w:color w:val="000000"/>
        </w:rPr>
        <w:t xml:space="preserve"> </w:t>
      </w:r>
    </w:p>
    <w:p w14:paraId="5AC57A72" w14:textId="77777777" w:rsidR="00A24A29" w:rsidRDefault="00BF273B" w:rsidP="00D15010">
      <w:pPr>
        <w:widowControl/>
        <w:numPr>
          <w:ilvl w:val="0"/>
          <w:numId w:val="7"/>
        </w:numPr>
        <w:shd w:val="clear" w:color="auto" w:fill="FFFFFF"/>
        <w:ind w:left="993" w:hanging="426"/>
        <w:jc w:val="both"/>
        <w:rPr>
          <w:rFonts w:asciiTheme="majorHAnsi" w:hAnsiTheme="majorHAnsi" w:cstheme="majorHAnsi"/>
          <w:color w:val="000000"/>
        </w:rPr>
      </w:pPr>
      <w:r w:rsidRPr="00A24A29">
        <w:rPr>
          <w:rFonts w:asciiTheme="majorHAnsi" w:hAnsiTheme="majorHAnsi" w:cstheme="majorHAnsi"/>
          <w:color w:val="000000"/>
        </w:rPr>
        <w:t>Przedłużenia terminu wykonania zamówienia w zakresie niezbędnym do wykonania robót zleconych na podstawie art. 455 ust. 1 pkt 1, 3, 4 lub ust. 2 ustawy Prawo zamówień publicznych,</w:t>
      </w:r>
      <w:bookmarkStart w:id="21" w:name="_Hlk202259262"/>
    </w:p>
    <w:p w14:paraId="6F35A2BD" w14:textId="6F2D4652" w:rsidR="00A24A29" w:rsidRPr="00A24A29" w:rsidRDefault="00A24A29" w:rsidP="00A24A29">
      <w:pPr>
        <w:numPr>
          <w:ilvl w:val="0"/>
          <w:numId w:val="7"/>
        </w:numPr>
        <w:shd w:val="clear" w:color="auto" w:fill="FFFFFF"/>
        <w:spacing w:line="276" w:lineRule="auto"/>
        <w:ind w:left="936" w:hanging="369"/>
        <w:jc w:val="both"/>
        <w:rPr>
          <w:rFonts w:ascii="Calibri Light" w:hAnsi="Calibri Light" w:cs="Calibri Light"/>
          <w:color w:val="000000"/>
        </w:rPr>
      </w:pPr>
      <w:r w:rsidRPr="00A24A29">
        <w:rPr>
          <w:rFonts w:ascii="Calibri Light" w:hAnsi="Calibri Light" w:cs="Calibri Light"/>
          <w:color w:val="000000"/>
        </w:rPr>
        <w:t xml:space="preserve">z powodu wstrzymania przez Zamawiającego wykonania robót, które nie wynika z okoliczności leżących po stronie Wykonawcy (nie dotyczy okoliczności wstrzymania robót przez </w:t>
      </w:r>
      <w:r>
        <w:rPr>
          <w:rFonts w:ascii="Calibri Light" w:hAnsi="Calibri Light" w:cs="Calibri Light"/>
          <w:color w:val="000000"/>
        </w:rPr>
        <w:t>Zamawiającego</w:t>
      </w:r>
      <w:r w:rsidRPr="00A24A29">
        <w:rPr>
          <w:rFonts w:ascii="Calibri Light" w:hAnsi="Calibri Light" w:cs="Calibri Light"/>
          <w:color w:val="000000"/>
        </w:rPr>
        <w:t xml:space="preserve"> w przypadku stwierdzenia nieprawidłowości zawinionych przez Wykonawcę),</w:t>
      </w:r>
    </w:p>
    <w:p w14:paraId="60108EB1" w14:textId="77777777" w:rsidR="00A24A29" w:rsidRPr="00A24A29" w:rsidRDefault="00A24A29" w:rsidP="00A24A29">
      <w:pPr>
        <w:numPr>
          <w:ilvl w:val="0"/>
          <w:numId w:val="7"/>
        </w:numPr>
        <w:shd w:val="clear" w:color="auto" w:fill="FFFFFF"/>
        <w:spacing w:line="276" w:lineRule="auto"/>
        <w:ind w:left="936" w:hanging="369"/>
        <w:jc w:val="both"/>
        <w:rPr>
          <w:rFonts w:ascii="Calibri Light" w:hAnsi="Calibri Light" w:cs="Calibri Light"/>
          <w:color w:val="000000"/>
        </w:rPr>
      </w:pPr>
      <w:r w:rsidRPr="00A24A29">
        <w:rPr>
          <w:rFonts w:ascii="Calibri Light" w:hAnsi="Calibri Light" w:cs="Calibri Light"/>
          <w:color w:val="000000"/>
        </w:rPr>
        <w:t>wystąpienia obiektywnych zmian ocenianych jako korzystne dla Zamawiającego,</w:t>
      </w:r>
    </w:p>
    <w:p w14:paraId="1CB7D969" w14:textId="25AC36F7" w:rsidR="00BF273B" w:rsidRPr="00A24A29" w:rsidRDefault="00BF273B" w:rsidP="00A24A29">
      <w:pPr>
        <w:widowControl/>
        <w:numPr>
          <w:ilvl w:val="0"/>
          <w:numId w:val="7"/>
        </w:numPr>
        <w:shd w:val="clear" w:color="auto" w:fill="FFFFFF"/>
        <w:ind w:left="993" w:hanging="426"/>
        <w:jc w:val="both"/>
        <w:rPr>
          <w:rFonts w:asciiTheme="majorHAnsi" w:hAnsiTheme="majorHAnsi" w:cstheme="majorHAnsi"/>
          <w:color w:val="000000"/>
        </w:rPr>
      </w:pPr>
      <w:r w:rsidRPr="00A24A29">
        <w:rPr>
          <w:rFonts w:asciiTheme="majorHAnsi" w:hAnsiTheme="majorHAnsi" w:cstheme="majorHAnsi"/>
          <w:color w:val="000000"/>
        </w:rPr>
        <w:t>zmiany wynagrodzenia w wyniku:</w:t>
      </w:r>
    </w:p>
    <w:p w14:paraId="77AF149A" w14:textId="2A6AB266" w:rsidR="00BF74B3" w:rsidRPr="0022668F" w:rsidRDefault="00BF74B3" w:rsidP="00BF74B3">
      <w:pPr>
        <w:shd w:val="clear" w:color="auto" w:fill="FFFFFF"/>
        <w:ind w:left="1276" w:hanging="283"/>
        <w:jc w:val="both"/>
        <w:rPr>
          <w:rFonts w:asciiTheme="majorHAnsi" w:hAnsiTheme="majorHAnsi" w:cstheme="majorHAnsi"/>
        </w:rPr>
      </w:pPr>
      <w:r w:rsidRPr="0022668F">
        <w:rPr>
          <w:rFonts w:asciiTheme="majorHAnsi" w:hAnsiTheme="majorHAnsi" w:cstheme="majorHAnsi"/>
          <w:color w:val="000000"/>
        </w:rPr>
        <w:t>a)</w:t>
      </w:r>
      <w:r w:rsidRPr="0022668F">
        <w:rPr>
          <w:rFonts w:asciiTheme="majorHAnsi" w:hAnsiTheme="majorHAnsi" w:cstheme="majorHAnsi"/>
          <w:color w:val="000000"/>
        </w:rPr>
        <w:tab/>
        <w:t>robót dodatkowych – roboty te będą rozliczane na podstawie kosztorysów przygotowanych przez Wykonawcę i zatwierdzonych Zamawiającego. Kosztorysy te będą opracowane w oparciu o następujące założenia:</w:t>
      </w:r>
    </w:p>
    <w:p w14:paraId="12B65800" w14:textId="77777777"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t xml:space="preserve">- </w:t>
      </w:r>
      <w:r w:rsidRPr="0022668F">
        <w:rPr>
          <w:rFonts w:asciiTheme="majorHAnsi" w:hAnsiTheme="majorHAnsi" w:cstheme="majorHAnsi"/>
          <w:color w:val="000000"/>
        </w:rPr>
        <w:tab/>
        <w:t>parametry cenotwórcze (robocizna, koszty pośrednie, koszty zakupu, zysk) oraz ceny materiałów i sprzętu na roboty tego samego rodzaju co w zamówieniu podstawowym zostaną ustalone w oparciu o zapisy przyjęte z kosztorysu ofertowego szczegółowego złożonego przez Wykonawcę w dacie podpisania umowy,</w:t>
      </w:r>
    </w:p>
    <w:p w14:paraId="785ABBCF" w14:textId="3C78F4A9"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t>-</w:t>
      </w:r>
      <w:r w:rsidRPr="0022668F">
        <w:rPr>
          <w:rFonts w:asciiTheme="majorHAnsi" w:hAnsiTheme="majorHAnsi" w:cstheme="majorHAnsi"/>
          <w:color w:val="000000"/>
        </w:rPr>
        <w:tab/>
        <w:t>w przypadku robót niezbędnych do wykonania zamówienia podstawowego, ale nie przewidzianych w dokumentacji projektowej, ich ceny zostaną określone na podstawie powszechnie stosowanych Katalogów Nakładów Rzeczowych, parametry cenotwórcze (robocizna, koszty pośrednie, koszty zakupu, zysk) przyjęte zostaną z kosztorysu ofertowego szczegółowego złożonego przez Wykonawcę w dacie podpisania umowy, ceny materiałów i sprzętu, przyjęte zostaną na podstawie średnich notowań publikacji SEKOCENBUD dla województwa mazowieckiego z kwartału poprzedzającego wystąpienie konieczności wykonania tych robót.</w:t>
      </w:r>
    </w:p>
    <w:bookmarkEnd w:id="21"/>
    <w:p w14:paraId="4BE3DCCC" w14:textId="074ED270" w:rsidR="00BF74B3" w:rsidRPr="0022668F" w:rsidRDefault="00BF74B3" w:rsidP="00BF74B3">
      <w:pPr>
        <w:shd w:val="clear" w:color="auto" w:fill="FFFFFF"/>
        <w:ind w:left="1276" w:hanging="283"/>
        <w:jc w:val="both"/>
        <w:rPr>
          <w:rFonts w:asciiTheme="majorHAnsi" w:hAnsiTheme="majorHAnsi" w:cstheme="majorHAnsi"/>
        </w:rPr>
      </w:pPr>
      <w:r w:rsidRPr="0022668F">
        <w:rPr>
          <w:rFonts w:asciiTheme="majorHAnsi" w:hAnsiTheme="majorHAnsi" w:cstheme="majorHAnsi"/>
          <w:color w:val="000000"/>
        </w:rPr>
        <w:t xml:space="preserve">b) </w:t>
      </w:r>
      <w:r w:rsidRPr="0022668F">
        <w:rPr>
          <w:rFonts w:asciiTheme="majorHAnsi" w:hAnsiTheme="majorHAnsi" w:cstheme="majorHAnsi"/>
          <w:color w:val="000000"/>
        </w:rPr>
        <w:tab/>
        <w:t>robót zamiennych i/lub zmiany technologii – roboty zamienne i/lub zmiana technologii rozliczane będą na podstawie kosztorysów przygotowanych przez Wykonawcę i zatwierdzonych przez Zamawiającego. Kosztorysy te będą opracowane w oparciu o następujące założenia:</w:t>
      </w:r>
    </w:p>
    <w:p w14:paraId="7F9A6DD3" w14:textId="77777777"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t xml:space="preserve">- </w:t>
      </w:r>
      <w:r w:rsidRPr="0022668F">
        <w:rPr>
          <w:rFonts w:asciiTheme="majorHAnsi" w:hAnsiTheme="majorHAnsi" w:cstheme="majorHAnsi"/>
          <w:color w:val="000000"/>
        </w:rPr>
        <w:tab/>
        <w:t>parametry cenotwórcze (robocizna, koszty pośrednie, koszty zakupu, zysk) oraz ceny materiałów i sprzętu na roboty tego samego rodzaju co w zamówieniu podstawowym zostaną ustalone w oparciu o zapisy przyjęte z kosztorysu ofertowego szczegółowego  złożonego przez Wykonawcę w dacie podpisania umowy,</w:t>
      </w:r>
    </w:p>
    <w:p w14:paraId="6274312F" w14:textId="77777777"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t>-</w:t>
      </w:r>
      <w:r w:rsidRPr="0022668F">
        <w:rPr>
          <w:rFonts w:asciiTheme="majorHAnsi" w:hAnsiTheme="majorHAnsi" w:cstheme="majorHAnsi"/>
          <w:color w:val="000000"/>
        </w:rPr>
        <w:tab/>
        <w:t xml:space="preserve">w przypadku robót niezbędnych do wykonania zamówienia podstawowego, ale nie przewidzianych w dokumentacji projektowej, ich ceny zostaną określone na podstawie powszechnie stosowanych </w:t>
      </w:r>
      <w:r w:rsidRPr="0022668F">
        <w:rPr>
          <w:rFonts w:asciiTheme="majorHAnsi" w:hAnsiTheme="majorHAnsi" w:cstheme="majorHAnsi"/>
          <w:color w:val="000000"/>
        </w:rPr>
        <w:lastRenderedPageBreak/>
        <w:t>Katalogów Nakładów Rzeczowych, parametry cenotwórcze (robocizna, koszty pośrednie, koszty zakupu, zysk) przyjęte zostaną z kosztorysu ofertowego szczegółowego złożonego przez Wykonawcę w dacie podpisania umowy, ceny materiałów i sprzętu przyjęte zostaną na podstawie średnich notowań publikacji SEKOCENBUD dla województwa mazowieckiego z kwartału poprzedzającego wystąpienie konieczności wykonania tych robót .</w:t>
      </w:r>
    </w:p>
    <w:p w14:paraId="1E8FC9E5" w14:textId="77777777" w:rsidR="00BF74B3" w:rsidRPr="0022668F" w:rsidRDefault="00BF74B3" w:rsidP="00BF74B3">
      <w:pPr>
        <w:shd w:val="clear" w:color="auto" w:fill="FFFFFF"/>
        <w:ind w:left="1276" w:hanging="283"/>
        <w:jc w:val="both"/>
        <w:rPr>
          <w:rFonts w:asciiTheme="majorHAnsi" w:hAnsiTheme="majorHAnsi" w:cstheme="majorHAnsi"/>
        </w:rPr>
      </w:pPr>
      <w:r w:rsidRPr="0022668F">
        <w:rPr>
          <w:rFonts w:asciiTheme="majorHAnsi" w:hAnsiTheme="majorHAnsi" w:cstheme="majorHAnsi"/>
          <w:color w:val="000000"/>
        </w:rPr>
        <w:t>c) robót zaniechanych – będą rozliczane na podstawie kosztorysów szczegółowych przygotowanych przez Wykonawcę i zatwierdzonych przez Zamawiającego. Kosztorysy te będą opracowane w oparciu o następujące założenia:</w:t>
      </w:r>
    </w:p>
    <w:p w14:paraId="40917B8F" w14:textId="77777777" w:rsidR="0022668F" w:rsidRDefault="00BF74B3" w:rsidP="0022668F">
      <w:pPr>
        <w:shd w:val="clear" w:color="auto" w:fill="FFFFFF"/>
        <w:ind w:left="1418" w:hanging="142"/>
        <w:jc w:val="both"/>
        <w:rPr>
          <w:rFonts w:asciiTheme="majorHAnsi" w:hAnsiTheme="majorHAnsi" w:cstheme="majorHAnsi"/>
          <w:color w:val="000000"/>
        </w:rPr>
      </w:pPr>
      <w:r w:rsidRPr="0022668F">
        <w:rPr>
          <w:rFonts w:asciiTheme="majorHAnsi" w:hAnsiTheme="majorHAnsi" w:cstheme="majorHAnsi"/>
          <w:color w:val="000000"/>
        </w:rPr>
        <w:t xml:space="preserve">- </w:t>
      </w:r>
      <w:r w:rsidRPr="0022668F">
        <w:rPr>
          <w:rFonts w:asciiTheme="majorHAnsi" w:hAnsiTheme="majorHAnsi" w:cstheme="majorHAnsi"/>
          <w:color w:val="000000"/>
        </w:rPr>
        <w:tab/>
        <w:t>parametry cenotwórcze (robocizna, koszty pośrednie, koszty zakupu, zysk) oraz ceny materiałów i sprzętu na roboty tego samego rodzaju co w zamówieniu podstawowym zostaną ustalone w oparciu o zapisy przyjęte z kosztorysu ofertowego szczegółowego złożonego przez Wykonawcę w dacie podpisania umowy.</w:t>
      </w:r>
      <w:bookmarkStart w:id="22" w:name="_Hlk130212389"/>
    </w:p>
    <w:p w14:paraId="1DF3F9AB" w14:textId="098F074D" w:rsidR="00BF3BE8" w:rsidRPr="0022668F" w:rsidRDefault="0022668F" w:rsidP="0022668F">
      <w:pPr>
        <w:shd w:val="clear" w:color="auto" w:fill="FFFFFF"/>
        <w:ind w:left="993"/>
        <w:jc w:val="both"/>
        <w:rPr>
          <w:rFonts w:asciiTheme="majorHAnsi" w:hAnsiTheme="majorHAnsi" w:cstheme="majorHAnsi"/>
          <w:color w:val="000000"/>
        </w:rPr>
      </w:pPr>
      <w:r>
        <w:rPr>
          <w:rFonts w:asciiTheme="majorHAnsi" w:hAnsiTheme="majorHAnsi" w:cstheme="majorHAnsi"/>
          <w:color w:val="000000"/>
        </w:rPr>
        <w:t xml:space="preserve">d) </w:t>
      </w:r>
      <w:r w:rsidR="00BF3BE8" w:rsidRPr="0016152C">
        <w:rPr>
          <w:rFonts w:asciiTheme="majorHAnsi" w:hAnsiTheme="majorHAnsi" w:cstheme="majorHAnsi"/>
        </w:rPr>
        <w:t>odstąpienia od części umowy z zastrzeżeniem § 7 ust. 1</w:t>
      </w:r>
      <w:r>
        <w:rPr>
          <w:rFonts w:asciiTheme="majorHAnsi" w:hAnsiTheme="majorHAnsi" w:cstheme="majorHAnsi"/>
        </w:rPr>
        <w:t>2</w:t>
      </w:r>
      <w:r w:rsidR="00BF3BE8" w:rsidRPr="0016152C">
        <w:rPr>
          <w:rFonts w:asciiTheme="majorHAnsi" w:hAnsiTheme="majorHAnsi" w:cstheme="majorHAnsi"/>
        </w:rPr>
        <w:t xml:space="preserve"> Umowy.</w:t>
      </w:r>
    </w:p>
    <w:bookmarkEnd w:id="22"/>
    <w:p w14:paraId="0339052C" w14:textId="5E68E112" w:rsidR="00BF273B" w:rsidRDefault="00BF273B" w:rsidP="002F1DC3">
      <w:pPr>
        <w:tabs>
          <w:tab w:val="left" w:pos="0"/>
        </w:tabs>
        <w:ind w:left="142" w:hanging="568"/>
        <w:jc w:val="both"/>
        <w:rPr>
          <w:rFonts w:asciiTheme="majorHAnsi" w:hAnsiTheme="majorHAnsi" w:cstheme="majorHAnsi"/>
          <w:color w:val="000000" w:themeColor="text1"/>
        </w:rPr>
      </w:pPr>
      <w:r w:rsidRPr="0016152C">
        <w:rPr>
          <w:rFonts w:asciiTheme="majorHAnsi" w:hAnsiTheme="majorHAnsi" w:cstheme="majorHAnsi"/>
          <w:color w:val="000000" w:themeColor="text1"/>
        </w:rPr>
        <w:t xml:space="preserve">       3.  Przed podjęciem decyzji o zwiększeniu wynagrodzenia Zamawiający dokona weryfikacji zasadności oraz poprawności obliczeń dokonanych przez Wykonawcę w zakresie żądanej zmiany wynagrodzenia, a także oceny możliwości sfinansowania wyższego wynagrodzenia w ramach środków posiadanych w planie finansowym Zamawiającego, zatwierdzonym na dany rok.</w:t>
      </w:r>
    </w:p>
    <w:p w14:paraId="79DE8A85" w14:textId="2A91DCE7" w:rsidR="003125C2" w:rsidRPr="00E42890" w:rsidRDefault="002F1DC3" w:rsidP="00E42890">
      <w:pPr>
        <w:tabs>
          <w:tab w:val="left" w:pos="567"/>
        </w:tabs>
        <w:ind w:left="142" w:hanging="284"/>
        <w:jc w:val="both"/>
        <w:rPr>
          <w:rFonts w:asciiTheme="majorHAnsi" w:hAnsiTheme="majorHAnsi" w:cstheme="majorHAnsi"/>
          <w:color w:val="000000" w:themeColor="text1"/>
        </w:rPr>
      </w:pPr>
      <w:r>
        <w:rPr>
          <w:rFonts w:asciiTheme="majorHAnsi" w:hAnsiTheme="majorHAnsi" w:cstheme="majorHAnsi"/>
          <w:color w:val="000000" w:themeColor="text1"/>
        </w:rPr>
        <w:t xml:space="preserve">4.   </w:t>
      </w:r>
      <w:r w:rsidR="00BF273B" w:rsidRPr="0016152C">
        <w:rPr>
          <w:rFonts w:asciiTheme="majorHAnsi" w:hAnsiTheme="majorHAnsi" w:cstheme="majorHAnsi"/>
          <w:color w:val="000000" w:themeColor="text1"/>
        </w:rPr>
        <w:t xml:space="preserve">Kwota określona w § 7 ust. 1 Umowy jest kwotą ryczałtową w rozumieniu </w:t>
      </w:r>
      <w:r w:rsidR="00BF273B" w:rsidRPr="0016152C">
        <w:rPr>
          <w:rFonts w:asciiTheme="majorHAnsi" w:hAnsiTheme="majorHAnsi" w:cstheme="majorHAnsi"/>
        </w:rPr>
        <w:t>art. 632 Kodeksu</w:t>
      </w:r>
      <w:r w:rsidR="00BF273B" w:rsidRPr="0016152C">
        <w:rPr>
          <w:rFonts w:asciiTheme="majorHAnsi" w:hAnsiTheme="majorHAnsi" w:cstheme="majorHAnsi"/>
          <w:bCs/>
        </w:rPr>
        <w:t xml:space="preserve"> </w:t>
      </w:r>
      <w:r w:rsidR="00BF273B" w:rsidRPr="0016152C">
        <w:rPr>
          <w:rFonts w:asciiTheme="majorHAnsi" w:hAnsiTheme="majorHAnsi" w:cstheme="majorHAnsi"/>
        </w:rPr>
        <w:t>Cywilnego, a więc zawiera wszystkie koszty związane z realizacją Przedmiotu Umowy oraz wykonania części prac w przypadku odstąpienia od części umowy.</w:t>
      </w:r>
    </w:p>
    <w:p w14:paraId="0370F1E0" w14:textId="77777777" w:rsidR="0022751F" w:rsidRDefault="001471AB" w:rsidP="001471AB">
      <w:pPr>
        <w:pStyle w:val="Domylnytekst"/>
        <w:tabs>
          <w:tab w:val="left" w:pos="284"/>
        </w:tabs>
        <w:rPr>
          <w:rFonts w:asciiTheme="majorHAnsi" w:hAnsiTheme="majorHAnsi" w:cstheme="majorHAnsi"/>
          <w:b/>
          <w:color w:val="000000"/>
          <w:sz w:val="20"/>
        </w:rPr>
      </w:pPr>
      <w:r>
        <w:rPr>
          <w:rFonts w:asciiTheme="majorHAnsi" w:hAnsiTheme="majorHAnsi" w:cstheme="majorHAnsi"/>
          <w:bCs/>
          <w:color w:val="000000"/>
          <w:sz w:val="20"/>
        </w:rPr>
        <w:tab/>
      </w:r>
      <w:r>
        <w:rPr>
          <w:rFonts w:asciiTheme="majorHAnsi" w:hAnsiTheme="majorHAnsi" w:cstheme="majorHAnsi"/>
          <w:bCs/>
          <w:color w:val="000000"/>
          <w:sz w:val="20"/>
        </w:rPr>
        <w:tab/>
      </w:r>
      <w:r>
        <w:rPr>
          <w:rFonts w:asciiTheme="majorHAnsi" w:hAnsiTheme="majorHAnsi" w:cstheme="majorHAnsi"/>
          <w:bCs/>
          <w:color w:val="000000"/>
          <w:sz w:val="20"/>
        </w:rPr>
        <w:tab/>
      </w:r>
      <w:r>
        <w:rPr>
          <w:rFonts w:asciiTheme="majorHAnsi" w:hAnsiTheme="majorHAnsi" w:cstheme="majorHAnsi"/>
          <w:bCs/>
          <w:color w:val="000000"/>
          <w:sz w:val="20"/>
        </w:rPr>
        <w:tab/>
      </w:r>
      <w:r w:rsidRPr="001471AB">
        <w:rPr>
          <w:rFonts w:asciiTheme="majorHAnsi" w:hAnsiTheme="majorHAnsi" w:cstheme="majorHAnsi"/>
          <w:b/>
          <w:color w:val="000000"/>
          <w:sz w:val="20"/>
        </w:rPr>
        <w:t xml:space="preserve">                                               </w:t>
      </w:r>
    </w:p>
    <w:p w14:paraId="01D31149" w14:textId="1EFBC2F1" w:rsidR="0040216E" w:rsidRPr="001471AB" w:rsidRDefault="0040216E" w:rsidP="0022751F">
      <w:pPr>
        <w:pStyle w:val="Domylnytekst"/>
        <w:tabs>
          <w:tab w:val="left" w:pos="284"/>
        </w:tabs>
        <w:jc w:val="center"/>
        <w:rPr>
          <w:rFonts w:asciiTheme="majorHAnsi" w:hAnsiTheme="majorHAnsi" w:cstheme="majorHAnsi"/>
          <w:b/>
          <w:color w:val="000000"/>
          <w:sz w:val="20"/>
          <w:lang w:val="pl-PL"/>
        </w:rPr>
      </w:pPr>
      <w:r w:rsidRPr="001471AB">
        <w:rPr>
          <w:rFonts w:asciiTheme="majorHAnsi" w:hAnsiTheme="majorHAnsi" w:cstheme="majorHAnsi"/>
          <w:b/>
          <w:color w:val="000000"/>
          <w:sz w:val="20"/>
        </w:rPr>
        <w:t>§ 1</w:t>
      </w:r>
      <w:r w:rsidRPr="001471AB">
        <w:rPr>
          <w:rFonts w:asciiTheme="majorHAnsi" w:hAnsiTheme="majorHAnsi" w:cstheme="majorHAnsi"/>
          <w:b/>
          <w:color w:val="000000"/>
          <w:sz w:val="20"/>
          <w:lang w:val="pl-PL"/>
        </w:rPr>
        <w:t>5</w:t>
      </w:r>
    </w:p>
    <w:p w14:paraId="64C52961" w14:textId="7AD03F83" w:rsidR="0040216E" w:rsidRPr="0016152C" w:rsidRDefault="0040216E" w:rsidP="003C27DF">
      <w:pPr>
        <w:pStyle w:val="Domylnytekst"/>
        <w:tabs>
          <w:tab w:val="left" w:pos="284"/>
        </w:tabs>
        <w:jc w:val="center"/>
        <w:rPr>
          <w:rFonts w:asciiTheme="majorHAnsi" w:hAnsiTheme="majorHAnsi" w:cstheme="majorHAnsi"/>
          <w:b/>
          <w:color w:val="000000"/>
          <w:sz w:val="20"/>
          <w:u w:val="single"/>
          <w:lang w:val="pl-PL"/>
        </w:rPr>
      </w:pPr>
      <w:r w:rsidRPr="0016152C">
        <w:rPr>
          <w:rFonts w:asciiTheme="majorHAnsi" w:hAnsiTheme="majorHAnsi" w:cstheme="majorHAnsi"/>
          <w:b/>
          <w:color w:val="000000"/>
          <w:sz w:val="20"/>
          <w:u w:val="single"/>
          <w:lang w:val="pl-PL"/>
        </w:rPr>
        <w:t>Zastrzeżenie dotyczące odstąpienia od Umowy</w:t>
      </w:r>
    </w:p>
    <w:p w14:paraId="7AD16585" w14:textId="77777777" w:rsidR="0040216E" w:rsidRPr="0016152C" w:rsidRDefault="0040216E" w:rsidP="006C4AF9">
      <w:pPr>
        <w:shd w:val="clear" w:color="auto" w:fill="FFFFFF"/>
        <w:ind w:left="-142"/>
        <w:jc w:val="both"/>
        <w:rPr>
          <w:rFonts w:asciiTheme="majorHAnsi" w:hAnsiTheme="majorHAnsi" w:cstheme="majorHAnsi"/>
          <w:color w:val="000000"/>
        </w:rPr>
      </w:pPr>
      <w:r w:rsidRPr="0016152C">
        <w:rPr>
          <w:rFonts w:asciiTheme="majorHAnsi" w:hAnsiTheme="majorHAnsi" w:cstheme="majorHAnsi"/>
          <w:color w:val="000000"/>
        </w:rPr>
        <w:t>W razie zaistnienia istotnej zmiany okoliczności powodującej, że wykonanie Umowy nie leży w interesie publicznym, czego nie można było przewidzieć w chwili zawarcia Umowy lub dalsze wykonanie Umowy może zagrozić istotnemu interesowi bezpieczeństwa państwa lub bezpieczeństwu publicznemu, Zamawiający może odstąpić od Umowy w terminie 30 dni od powzięcia wiadomości o tych okolicznościach.</w:t>
      </w:r>
    </w:p>
    <w:p w14:paraId="4E30A61D" w14:textId="77777777" w:rsidR="0040216E" w:rsidRPr="0016152C" w:rsidRDefault="0040216E" w:rsidP="0040216E">
      <w:pPr>
        <w:shd w:val="clear" w:color="auto" w:fill="FFFFFF"/>
        <w:spacing w:line="276" w:lineRule="auto"/>
        <w:jc w:val="center"/>
        <w:rPr>
          <w:rFonts w:asciiTheme="majorHAnsi" w:hAnsiTheme="majorHAnsi" w:cstheme="majorHAnsi"/>
          <w:bCs/>
          <w:color w:val="000000"/>
        </w:rPr>
      </w:pPr>
    </w:p>
    <w:p w14:paraId="2A0F63BA" w14:textId="77777777" w:rsidR="00A24A29" w:rsidRPr="00A24A29" w:rsidRDefault="00A24A29" w:rsidP="00A24A29">
      <w:pPr>
        <w:pStyle w:val="Domylnytekst"/>
        <w:tabs>
          <w:tab w:val="left" w:pos="284"/>
        </w:tabs>
        <w:jc w:val="center"/>
        <w:rPr>
          <w:rFonts w:asciiTheme="majorHAnsi" w:hAnsiTheme="majorHAnsi" w:cstheme="majorHAnsi"/>
          <w:b/>
          <w:color w:val="000000"/>
          <w:sz w:val="20"/>
          <w:lang w:val="pl-PL"/>
        </w:rPr>
      </w:pPr>
      <w:r w:rsidRPr="00A24A29">
        <w:rPr>
          <w:rFonts w:asciiTheme="majorHAnsi" w:hAnsiTheme="majorHAnsi" w:cstheme="majorHAnsi"/>
          <w:b/>
          <w:color w:val="000000"/>
          <w:sz w:val="20"/>
        </w:rPr>
        <w:t>§ 1</w:t>
      </w:r>
      <w:r w:rsidRPr="00A24A29">
        <w:rPr>
          <w:rFonts w:asciiTheme="majorHAnsi" w:hAnsiTheme="majorHAnsi" w:cstheme="majorHAnsi"/>
          <w:b/>
          <w:color w:val="000000"/>
          <w:sz w:val="20"/>
          <w:lang w:val="pl-PL"/>
        </w:rPr>
        <w:t>6</w:t>
      </w:r>
    </w:p>
    <w:p w14:paraId="2539438D" w14:textId="77777777" w:rsidR="0040216E" w:rsidRPr="0016152C" w:rsidRDefault="0040216E" w:rsidP="0022751F">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Warunki szczegółowe</w:t>
      </w:r>
    </w:p>
    <w:p w14:paraId="7BEB65F3" w14:textId="77777777" w:rsidR="0040216E" w:rsidRPr="0016152C" w:rsidRDefault="0040216E" w:rsidP="006C4AF9">
      <w:pPr>
        <w:ind w:left="-142" w:right="-28"/>
        <w:jc w:val="both"/>
        <w:rPr>
          <w:rFonts w:asciiTheme="majorHAnsi" w:hAnsiTheme="majorHAnsi" w:cstheme="majorHAnsi"/>
          <w:color w:val="000000"/>
        </w:rPr>
      </w:pPr>
      <w:r w:rsidRPr="0016152C">
        <w:rPr>
          <w:rFonts w:asciiTheme="majorHAnsi" w:hAnsiTheme="majorHAnsi" w:cstheme="majorHAnsi"/>
          <w:color w:val="000000"/>
        </w:rPr>
        <w:t>Wykonawca przyjmuje odpowiedzialność cywilną za wszelkie zawinione przez niego szkody osobiste i majątkowe wobec osób trzecich, które mogą powstać w związku z wykonywaniem Przedmiotu Umowy.</w:t>
      </w:r>
    </w:p>
    <w:p w14:paraId="10B32646" w14:textId="77777777" w:rsidR="0040216E" w:rsidRPr="0016152C" w:rsidRDefault="0040216E" w:rsidP="0040216E">
      <w:pPr>
        <w:spacing w:line="276" w:lineRule="auto"/>
        <w:ind w:right="214"/>
        <w:jc w:val="both"/>
        <w:rPr>
          <w:rFonts w:asciiTheme="majorHAnsi" w:hAnsiTheme="majorHAnsi" w:cstheme="majorHAnsi"/>
        </w:rPr>
      </w:pPr>
    </w:p>
    <w:p w14:paraId="43CFFCCF" w14:textId="77777777" w:rsidR="0040216E" w:rsidRPr="00923DD5" w:rsidRDefault="0040216E" w:rsidP="0040216E">
      <w:pPr>
        <w:jc w:val="center"/>
        <w:rPr>
          <w:rFonts w:asciiTheme="majorHAnsi" w:hAnsiTheme="majorHAnsi" w:cstheme="majorHAnsi"/>
          <w:b/>
          <w:sz w:val="18"/>
          <w:szCs w:val="18"/>
        </w:rPr>
      </w:pPr>
      <w:r w:rsidRPr="00923DD5">
        <w:rPr>
          <w:rFonts w:asciiTheme="majorHAnsi" w:hAnsiTheme="majorHAnsi" w:cstheme="majorHAnsi"/>
          <w:b/>
          <w:sz w:val="18"/>
          <w:szCs w:val="18"/>
        </w:rPr>
        <w:t>§ 17</w:t>
      </w:r>
    </w:p>
    <w:p w14:paraId="1D225F94" w14:textId="77777777" w:rsidR="0040216E" w:rsidRPr="00923DD5" w:rsidRDefault="0040216E" w:rsidP="0040216E">
      <w:pPr>
        <w:jc w:val="center"/>
        <w:rPr>
          <w:rFonts w:asciiTheme="majorHAnsi" w:hAnsiTheme="majorHAnsi" w:cstheme="majorHAnsi"/>
          <w:b/>
          <w:sz w:val="18"/>
          <w:szCs w:val="18"/>
          <w:u w:val="single"/>
        </w:rPr>
      </w:pPr>
      <w:r w:rsidRPr="00923DD5">
        <w:rPr>
          <w:rFonts w:asciiTheme="majorHAnsi" w:hAnsiTheme="majorHAnsi" w:cstheme="majorHAnsi"/>
          <w:b/>
          <w:sz w:val="18"/>
          <w:szCs w:val="18"/>
          <w:u w:val="single"/>
        </w:rPr>
        <w:t xml:space="preserve">Informacja dotycząca przetwarzania danych osobowych w TBS „Zieleń Miejska” Sp. z o.o. </w:t>
      </w:r>
    </w:p>
    <w:p w14:paraId="4541B074" w14:textId="77777777" w:rsidR="0040216E" w:rsidRPr="00923DD5" w:rsidRDefault="0040216E" w:rsidP="006C4AF9">
      <w:pPr>
        <w:ind w:left="-142"/>
        <w:jc w:val="both"/>
        <w:rPr>
          <w:rFonts w:asciiTheme="majorHAnsi" w:hAnsiTheme="majorHAnsi" w:cstheme="majorHAnsi"/>
          <w:sz w:val="18"/>
          <w:szCs w:val="18"/>
        </w:rPr>
      </w:pPr>
      <w:r w:rsidRPr="00923DD5">
        <w:rPr>
          <w:rFonts w:asciiTheme="majorHAnsi" w:hAnsiTheme="majorHAnsi" w:cstheme="majorHAnsi"/>
          <w:sz w:val="18"/>
          <w:szCs w:val="18"/>
        </w:rPr>
        <w:t>Realizując obowiązek informacyjny,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 skrócie RODO informujemy, że:</w:t>
      </w:r>
    </w:p>
    <w:p w14:paraId="229E0068" w14:textId="357DE7C5" w:rsidR="0040216E" w:rsidRPr="00923DD5" w:rsidRDefault="0040216E" w:rsidP="006C4AF9">
      <w:pPr>
        <w:ind w:left="-142"/>
        <w:jc w:val="both"/>
        <w:rPr>
          <w:rFonts w:asciiTheme="majorHAnsi" w:hAnsiTheme="majorHAnsi" w:cstheme="majorHAnsi"/>
          <w:sz w:val="18"/>
          <w:szCs w:val="18"/>
        </w:rPr>
      </w:pPr>
      <w:r w:rsidRPr="00923DD5">
        <w:rPr>
          <w:rFonts w:asciiTheme="majorHAnsi" w:hAnsiTheme="majorHAnsi" w:cstheme="majorHAnsi"/>
          <w:sz w:val="18"/>
          <w:szCs w:val="18"/>
        </w:rPr>
        <w:t xml:space="preserve">1. Administratorem Państwa danych osobowych   jest TBS „Zieleń Miejska” Sp. z o.o.  reprezentowana przez Prezesa Spółki. 05-800 Pruszków, ul. Gordziałkowskiego tel. 22 160-37-10, fax (22) 160-37-35, e-mail: </w:t>
      </w:r>
      <w:hyperlink r:id="rId8" w:history="1">
        <w:r w:rsidRPr="00923DD5">
          <w:rPr>
            <w:rStyle w:val="Hipercze"/>
            <w:rFonts w:asciiTheme="majorHAnsi" w:hAnsiTheme="majorHAnsi" w:cstheme="majorHAnsi"/>
            <w:color w:val="auto"/>
            <w:sz w:val="18"/>
            <w:szCs w:val="18"/>
          </w:rPr>
          <w:t>tbszm@tbszm.com.pl</w:t>
        </w:r>
      </w:hyperlink>
      <w:r w:rsidRPr="00923DD5">
        <w:rPr>
          <w:rFonts w:asciiTheme="majorHAnsi" w:hAnsiTheme="majorHAnsi" w:cstheme="majorHAnsi"/>
          <w:sz w:val="18"/>
          <w:szCs w:val="18"/>
        </w:rPr>
        <w:t xml:space="preserve"> </w:t>
      </w:r>
    </w:p>
    <w:p w14:paraId="1F6CB1FE" w14:textId="33AC570A" w:rsidR="0040216E" w:rsidRPr="00923DD5" w:rsidRDefault="0040216E" w:rsidP="006C4AF9">
      <w:pPr>
        <w:ind w:left="-142"/>
        <w:jc w:val="both"/>
        <w:rPr>
          <w:rFonts w:asciiTheme="majorHAnsi" w:hAnsiTheme="majorHAnsi" w:cstheme="majorHAnsi"/>
          <w:sz w:val="18"/>
          <w:szCs w:val="18"/>
        </w:rPr>
      </w:pPr>
      <w:r w:rsidRPr="00923DD5">
        <w:rPr>
          <w:rFonts w:asciiTheme="majorHAnsi" w:hAnsiTheme="majorHAnsi" w:cstheme="majorHAnsi"/>
          <w:sz w:val="18"/>
          <w:szCs w:val="18"/>
        </w:rPr>
        <w:t xml:space="preserve">2. </w:t>
      </w:r>
      <w:r w:rsidRPr="00923DD5">
        <w:rPr>
          <w:rFonts w:asciiTheme="majorHAnsi" w:hAnsiTheme="majorHAnsi" w:cstheme="majorHAnsi"/>
          <w:sz w:val="18"/>
          <w:szCs w:val="18"/>
          <w:lang w:eastAsia="pl-PL"/>
        </w:rPr>
        <w:t xml:space="preserve">W sprawach dotyczących przetwarzania danych osobowych oraz korzystania z praw związanych z ochroną danych osobowych możecie Państwo kontaktować się z Inspektorem Ochrony Danych </w:t>
      </w:r>
      <w:r w:rsidRPr="00923DD5">
        <w:rPr>
          <w:rFonts w:asciiTheme="majorHAnsi" w:hAnsiTheme="majorHAnsi" w:cstheme="majorHAnsi"/>
          <w:sz w:val="18"/>
          <w:szCs w:val="18"/>
        </w:rPr>
        <w:t xml:space="preserve">e-mail: e-mail: </w:t>
      </w:r>
      <w:hyperlink r:id="rId9" w:history="1">
        <w:r w:rsidRPr="00923DD5">
          <w:rPr>
            <w:rStyle w:val="Hipercze"/>
            <w:rFonts w:asciiTheme="majorHAnsi" w:hAnsiTheme="majorHAnsi" w:cstheme="majorHAnsi"/>
            <w:color w:val="auto"/>
            <w:sz w:val="18"/>
            <w:szCs w:val="18"/>
            <w:shd w:val="clear" w:color="auto" w:fill="FAFCFF"/>
          </w:rPr>
          <w:t>IOD@tbszm.com.pl</w:t>
        </w:r>
      </w:hyperlink>
      <w:r w:rsidRPr="00923DD5">
        <w:rPr>
          <w:rFonts w:asciiTheme="majorHAnsi" w:hAnsiTheme="majorHAnsi" w:cstheme="majorHAnsi"/>
          <w:sz w:val="18"/>
          <w:szCs w:val="18"/>
        </w:rPr>
        <w:t xml:space="preserve">, telefonicznie 22 160 37 10 lub pisemnie pod adresem TBS „Zieleń Miejska” Sp. z o.o. ul. Gordziałkowskiego 9, 05-800 Pruszków </w:t>
      </w:r>
    </w:p>
    <w:p w14:paraId="27F52EB9" w14:textId="77777777" w:rsidR="0040216E" w:rsidRPr="00923DD5"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ind w:left="-142"/>
        <w:jc w:val="both"/>
        <w:rPr>
          <w:rFonts w:asciiTheme="majorHAnsi" w:hAnsiTheme="majorHAnsi" w:cstheme="majorHAnsi"/>
          <w:sz w:val="18"/>
          <w:szCs w:val="18"/>
        </w:rPr>
      </w:pPr>
      <w:r w:rsidRPr="00923DD5">
        <w:rPr>
          <w:rFonts w:asciiTheme="majorHAnsi" w:hAnsiTheme="majorHAnsi" w:cstheme="majorHAnsi"/>
          <w:sz w:val="18"/>
          <w:szCs w:val="18"/>
        </w:rPr>
        <w:t>3. Dane osobowe będziemy przetwarzać w oparciu o przepisy prawa krajowego oraz lokalnego, w celach wskazanych poniżej:</w:t>
      </w:r>
    </w:p>
    <w:p w14:paraId="040E33B2" w14:textId="77777777" w:rsidR="0040216E" w:rsidRPr="00923DD5" w:rsidRDefault="0040216E" w:rsidP="00923DD5">
      <w:pPr>
        <w:pStyle w:val="Akapitzlist"/>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142"/>
          <w:tab w:val="left" w:pos="426"/>
        </w:tabs>
        <w:suppressAutoHyphens w:val="0"/>
        <w:autoSpaceDE/>
        <w:ind w:left="-142" w:firstLine="284"/>
        <w:jc w:val="both"/>
        <w:rPr>
          <w:rFonts w:asciiTheme="majorHAnsi" w:hAnsiTheme="majorHAnsi" w:cstheme="majorHAnsi"/>
          <w:sz w:val="18"/>
          <w:szCs w:val="18"/>
        </w:rPr>
      </w:pPr>
      <w:r w:rsidRPr="00923DD5">
        <w:rPr>
          <w:rFonts w:asciiTheme="majorHAnsi" w:hAnsiTheme="majorHAnsi" w:cstheme="majorHAnsi"/>
          <w:sz w:val="18"/>
          <w:szCs w:val="18"/>
        </w:rPr>
        <w:t>w celu wypełnienia obowiązków prawnych (art. 6 ust. 1 lit. c);</w:t>
      </w:r>
    </w:p>
    <w:p w14:paraId="2FE1E7E4" w14:textId="77777777" w:rsidR="0040216E" w:rsidRPr="00923DD5" w:rsidRDefault="0040216E" w:rsidP="00923DD5">
      <w:pPr>
        <w:pStyle w:val="Akapitzlist"/>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142"/>
          <w:tab w:val="left" w:pos="426"/>
        </w:tabs>
        <w:suppressAutoHyphens w:val="0"/>
        <w:autoSpaceDE/>
        <w:ind w:left="-142" w:firstLine="284"/>
        <w:jc w:val="both"/>
        <w:rPr>
          <w:rFonts w:asciiTheme="majorHAnsi" w:hAnsiTheme="majorHAnsi" w:cstheme="majorHAnsi"/>
          <w:sz w:val="18"/>
          <w:szCs w:val="18"/>
        </w:rPr>
      </w:pPr>
      <w:r w:rsidRPr="00923DD5">
        <w:rPr>
          <w:rFonts w:asciiTheme="majorHAnsi" w:hAnsiTheme="majorHAnsi" w:cstheme="majorHAnsi"/>
          <w:sz w:val="18"/>
          <w:szCs w:val="18"/>
        </w:rPr>
        <w:t>w celu realizacji umów (art. 6 ust. 1 lit. b RODO);</w:t>
      </w:r>
    </w:p>
    <w:p w14:paraId="0889E076" w14:textId="77777777" w:rsidR="0040216E" w:rsidRPr="00923DD5" w:rsidRDefault="0040216E" w:rsidP="00923DD5">
      <w:pPr>
        <w:pStyle w:val="Akapitzlist"/>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142"/>
          <w:tab w:val="left" w:pos="426"/>
        </w:tabs>
        <w:suppressAutoHyphens w:val="0"/>
        <w:autoSpaceDE/>
        <w:ind w:left="-142" w:firstLine="284"/>
        <w:jc w:val="both"/>
        <w:rPr>
          <w:rFonts w:asciiTheme="majorHAnsi" w:hAnsiTheme="majorHAnsi" w:cstheme="majorHAnsi"/>
          <w:sz w:val="18"/>
          <w:szCs w:val="18"/>
        </w:rPr>
      </w:pPr>
      <w:r w:rsidRPr="00923DD5">
        <w:rPr>
          <w:rFonts w:asciiTheme="majorHAnsi" w:hAnsiTheme="majorHAnsi" w:cstheme="majorHAnsi"/>
          <w:sz w:val="18"/>
          <w:szCs w:val="18"/>
        </w:rPr>
        <w:t>w celu wykonywania zadań realizowanych w interesie publicznym lub sprawowania władzy publicznej (art. 6 ust. 1 lit. e RODO).</w:t>
      </w:r>
    </w:p>
    <w:p w14:paraId="2C74BF0C" w14:textId="77777777" w:rsidR="0040216E" w:rsidRPr="00923DD5" w:rsidRDefault="0040216E" w:rsidP="006C4AF9">
      <w:pPr>
        <w:ind w:left="-142"/>
        <w:jc w:val="both"/>
        <w:rPr>
          <w:rFonts w:asciiTheme="majorHAnsi" w:hAnsiTheme="majorHAnsi" w:cstheme="majorHAnsi"/>
          <w:sz w:val="18"/>
          <w:szCs w:val="18"/>
        </w:rPr>
      </w:pPr>
      <w:r w:rsidRPr="00923DD5">
        <w:rPr>
          <w:rFonts w:asciiTheme="majorHAnsi" w:hAnsiTheme="majorHAnsi" w:cstheme="majorHAnsi"/>
          <w:sz w:val="18"/>
          <w:szCs w:val="18"/>
        </w:rPr>
        <w:t>Jeżeli przetwarzanie danych wynika z konieczności realizacji celów wskazanych w pkt 3, nie jest wymagana Państwa zgoda na przetwarzanie danych osobowych. W pozostałych przypadkach, podstawą przetwarzania będzie zgoda na przetwarzanie danych osobowych (art. 6 ust. 1 lit. b RODO). Wyrażenie zgody jest dobrowolne, można ją wycofać w dowolnym momencie. Wycofanie zgody nie wpływa na zgodność z prawem przetwarzania, którego dokonano przed jej wycofaniem.</w:t>
      </w:r>
    </w:p>
    <w:p w14:paraId="15D20155" w14:textId="77777777" w:rsidR="0040216E" w:rsidRPr="00923DD5"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ind w:left="-142"/>
        <w:jc w:val="both"/>
        <w:rPr>
          <w:rFonts w:asciiTheme="majorHAnsi" w:hAnsiTheme="majorHAnsi" w:cstheme="majorHAnsi"/>
          <w:sz w:val="18"/>
          <w:szCs w:val="18"/>
        </w:rPr>
      </w:pPr>
      <w:r w:rsidRPr="00923DD5">
        <w:rPr>
          <w:rFonts w:asciiTheme="majorHAnsi" w:hAnsiTheme="majorHAnsi" w:cstheme="majorHAnsi"/>
          <w:sz w:val="18"/>
          <w:szCs w:val="18"/>
        </w:rPr>
        <w:t>4. W związku z przetwarzaniem danych w celach, o których mowa w pkt 3, Państwa dane osobowe mogą być udostępniane:</w:t>
      </w:r>
    </w:p>
    <w:p w14:paraId="3489E8C8" w14:textId="77777777" w:rsidR="0040216E" w:rsidRPr="00923DD5" w:rsidRDefault="0040216E" w:rsidP="006C4AF9">
      <w:pPr>
        <w:pStyle w:val="Akapitzlist"/>
        <w:numPr>
          <w:ilvl w:val="1"/>
          <w:numId w:val="12"/>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142" w:firstLine="426"/>
        <w:contextualSpacing/>
        <w:jc w:val="both"/>
        <w:rPr>
          <w:rFonts w:asciiTheme="majorHAnsi" w:hAnsiTheme="majorHAnsi" w:cstheme="majorHAnsi"/>
          <w:sz w:val="18"/>
          <w:szCs w:val="18"/>
        </w:rPr>
      </w:pPr>
      <w:r w:rsidRPr="00923DD5">
        <w:rPr>
          <w:rFonts w:asciiTheme="majorHAnsi" w:hAnsiTheme="majorHAnsi" w:cstheme="majorHAnsi"/>
          <w:sz w:val="18"/>
          <w:szCs w:val="18"/>
        </w:rPr>
        <w:t>organom władzy publicznej oraz podmiotom wykonującym zadania publiczne lub działającym na zlecenie organów władzy publicznej, w zakresie i w celach, które wynikają z przepisów powszechnie obowiązującego prawa;</w:t>
      </w:r>
    </w:p>
    <w:p w14:paraId="29B3FE66" w14:textId="77777777" w:rsidR="0040216E" w:rsidRPr="00923DD5" w:rsidRDefault="0040216E" w:rsidP="006C4AF9">
      <w:pPr>
        <w:pStyle w:val="Akapitzlist"/>
        <w:numPr>
          <w:ilvl w:val="1"/>
          <w:numId w:val="12"/>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142" w:firstLine="426"/>
        <w:contextualSpacing/>
        <w:jc w:val="both"/>
        <w:rPr>
          <w:rFonts w:asciiTheme="majorHAnsi" w:hAnsiTheme="majorHAnsi" w:cstheme="majorHAnsi"/>
          <w:sz w:val="18"/>
          <w:szCs w:val="18"/>
        </w:rPr>
      </w:pPr>
      <w:r w:rsidRPr="00923DD5">
        <w:rPr>
          <w:rFonts w:asciiTheme="majorHAnsi" w:hAnsiTheme="majorHAnsi" w:cstheme="majorHAnsi"/>
          <w:sz w:val="18"/>
          <w:szCs w:val="18"/>
        </w:rPr>
        <w:t>osobom wnioskującym o dostęp do informacji publicznej w trybie ustawy o dostępnie do informacji publicznej, w przypadku, w którym nie zachodzi podstawa do ograniczenia dostępu zgodnie z art. 5 Ustawy o dostępnie do informacji publicznej z dnia 6 września 2001 r. (Dz.U. z 2019 r. poz. 1429 z póź. zm.), z zachowaniem zasad wynikających z przepisów o ochronie danych osobowych (anonimizacja danych osobowych).</w:t>
      </w:r>
    </w:p>
    <w:p w14:paraId="79335C4D" w14:textId="77777777" w:rsidR="0040216E" w:rsidRPr="00923DD5"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0"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5. Dane osobowe nie będą przekazywane do państwa trzeciego, chyba że wynika to z odrębnych przepisów prawa, nie będą profilowane i nie będą służyły zautomatyzowanemu podejmowaniu decyzji.</w:t>
      </w:r>
    </w:p>
    <w:p w14:paraId="42690097" w14:textId="77777777" w:rsidR="0040216E" w:rsidRPr="00923DD5"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0"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lastRenderedPageBreak/>
        <w:t>6. Państwa dane osobowe będą przechowywane zgodnie z wymogami przepisów archiwalnych, przez okres wskazany w Rzeczowym Wykazie Akt (Ustawa o narodowym zasobie archiwalnym i archiwach z dn. 14 lipca 1983 r. ze zm.).</w:t>
      </w:r>
    </w:p>
    <w:p w14:paraId="51487C31" w14:textId="77777777" w:rsidR="0040216E" w:rsidRPr="00923DD5"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0"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7. Osoba, której dane są przetwarzane ma prawo do:</w:t>
      </w:r>
    </w:p>
    <w:p w14:paraId="64D14DBF" w14:textId="77777777" w:rsidR="0040216E" w:rsidRPr="00923DD5" w:rsidRDefault="0040216E" w:rsidP="00E42890">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dostępu do swoich danych osobowych – art. 15 RODO;</w:t>
      </w:r>
    </w:p>
    <w:p w14:paraId="4CA09272" w14:textId="77777777" w:rsidR="0040216E" w:rsidRPr="00923DD5" w:rsidRDefault="0040216E" w:rsidP="00E42890">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sprostowania danych osobowych – art. 16 RODO;</w:t>
      </w:r>
    </w:p>
    <w:p w14:paraId="471EF522" w14:textId="77777777" w:rsidR="0040216E" w:rsidRPr="00923DD5" w:rsidRDefault="0040216E" w:rsidP="00E42890">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żądania od Administratora ograniczenia przetwarzania danych osobowych, z zastrzeżeniem przypadków, o których mowa w art. 18 ust. 2 RODO;</w:t>
      </w:r>
    </w:p>
    <w:p w14:paraId="2C856D29" w14:textId="77777777" w:rsidR="00A24A29" w:rsidRPr="00923DD5" w:rsidRDefault="0040216E" w:rsidP="00E42890">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wniesienia skargi do Prezesa Urzędu Ochrony Danych Osobowych (na adres Urzędu Ochrony Danych Osobowych, ul. Stawki 2, 00-193 Warszawa), gdy uzna, że przetwarzanie danych osobowych narusza przepisy RODO .</w:t>
      </w:r>
    </w:p>
    <w:p w14:paraId="22CBD680" w14:textId="02ADBFBA" w:rsidR="00A24A29" w:rsidRPr="00923DD5" w:rsidRDefault="0040216E" w:rsidP="006C4AF9">
      <w:pPr>
        <w:pStyle w:val="Akapitzlist"/>
        <w:numPr>
          <w:ilvl w:val="0"/>
          <w:numId w:val="50"/>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284"/>
        <w:contextualSpacing/>
        <w:jc w:val="both"/>
        <w:rPr>
          <w:rFonts w:asciiTheme="majorHAnsi" w:hAnsiTheme="majorHAnsi" w:cstheme="majorHAnsi"/>
          <w:sz w:val="18"/>
          <w:szCs w:val="18"/>
        </w:rPr>
      </w:pPr>
      <w:r w:rsidRPr="00923DD5">
        <w:rPr>
          <w:rFonts w:asciiTheme="majorHAnsi" w:hAnsiTheme="majorHAnsi" w:cstheme="majorHAnsi"/>
          <w:sz w:val="18"/>
          <w:szCs w:val="18"/>
        </w:rPr>
        <w:t>Ze względu na fakt, że przetwarzanie danych osobowych jest niezbędne do wypełnienia obowiązku prawnego ciążącego na Administratorze, realizacji zadań wykonywanych w interesie publicznym lub sprawowania władzy publicznej, nie przysługuje Państwu prawo do usunięcia danych osobowych- art. 17 ust.3 lit. b, d lub e RODO; prawo do przenoszenia danych osobowych, o którym mowa w art. 20 RODO oraz prawo do sprzeciwu wobec przetwarzania danych osobowych.</w:t>
      </w:r>
    </w:p>
    <w:p w14:paraId="33B0A6B8" w14:textId="4E90C469" w:rsidR="0040216E" w:rsidRPr="00923DD5" w:rsidRDefault="0040216E" w:rsidP="006C4AF9">
      <w:pPr>
        <w:ind w:left="-142"/>
        <w:jc w:val="both"/>
        <w:rPr>
          <w:rFonts w:asciiTheme="majorHAnsi" w:hAnsiTheme="majorHAnsi" w:cstheme="majorHAnsi"/>
          <w:sz w:val="18"/>
          <w:szCs w:val="18"/>
        </w:rPr>
      </w:pPr>
      <w:r w:rsidRPr="00923DD5">
        <w:rPr>
          <w:rFonts w:asciiTheme="majorHAnsi" w:hAnsiTheme="majorHAnsi" w:cstheme="majorHAnsi"/>
          <w:sz w:val="18"/>
          <w:szCs w:val="18"/>
        </w:rPr>
        <w:t>Wykonawca zobowiązuje się do zapoznania z informacją o przetwarzaniu danych osobowych w TBS „Zieleń Miejska” sp. z o.o., wszystkich pracowników realizujących zadanie lub Podwykonawców, których dane osobowe będą przekazane do TBS „Zieleń Miejska” sp. z o.o.</w:t>
      </w:r>
    </w:p>
    <w:p w14:paraId="79BFB766" w14:textId="4AEBCD9F" w:rsidR="00FB5FC4" w:rsidRPr="00923DD5" w:rsidRDefault="00FB5FC4" w:rsidP="006C4AF9">
      <w:pPr>
        <w:ind w:left="-142"/>
        <w:jc w:val="both"/>
        <w:rPr>
          <w:rFonts w:asciiTheme="majorHAnsi" w:hAnsiTheme="majorHAnsi" w:cstheme="majorHAnsi"/>
          <w:sz w:val="18"/>
          <w:szCs w:val="18"/>
        </w:rPr>
      </w:pPr>
    </w:p>
    <w:p w14:paraId="58C964D9" w14:textId="77777777" w:rsidR="00E42890" w:rsidRPr="00923DD5" w:rsidRDefault="00E42890" w:rsidP="00E42890">
      <w:pPr>
        <w:shd w:val="clear" w:color="auto" w:fill="FFFFFF"/>
        <w:jc w:val="center"/>
        <w:rPr>
          <w:rFonts w:asciiTheme="majorHAnsi" w:hAnsiTheme="majorHAnsi" w:cstheme="majorHAnsi"/>
          <w:b/>
          <w:bCs/>
          <w:color w:val="262626"/>
          <w:sz w:val="18"/>
          <w:szCs w:val="18"/>
        </w:rPr>
      </w:pPr>
      <w:r w:rsidRPr="00923DD5">
        <w:rPr>
          <w:rFonts w:asciiTheme="majorHAnsi" w:hAnsiTheme="majorHAnsi" w:cstheme="majorHAnsi"/>
          <w:b/>
          <w:bCs/>
          <w:color w:val="262626"/>
          <w:sz w:val="18"/>
          <w:szCs w:val="18"/>
        </w:rPr>
        <w:t>§ 18</w:t>
      </w:r>
    </w:p>
    <w:p w14:paraId="412EBBAA" w14:textId="77777777" w:rsidR="00E42890" w:rsidRPr="00923DD5" w:rsidRDefault="00E42890" w:rsidP="00E42890">
      <w:pPr>
        <w:jc w:val="center"/>
        <w:rPr>
          <w:rFonts w:asciiTheme="majorHAnsi" w:hAnsiTheme="majorHAnsi" w:cstheme="majorHAnsi"/>
          <w:b/>
          <w:sz w:val="18"/>
          <w:szCs w:val="18"/>
          <w:u w:val="single"/>
        </w:rPr>
      </w:pPr>
      <w:bookmarkStart w:id="23" w:name="_Hlk210138959"/>
      <w:r w:rsidRPr="00923DD5">
        <w:rPr>
          <w:rFonts w:asciiTheme="majorHAnsi" w:hAnsiTheme="majorHAnsi" w:cstheme="majorHAnsi"/>
          <w:b/>
          <w:sz w:val="18"/>
          <w:szCs w:val="18"/>
          <w:u w:val="single"/>
        </w:rPr>
        <w:t>Informacja dotycząca przetwarzania danych osobowych w Urzędzie Miasta Pruszkowa</w:t>
      </w:r>
    </w:p>
    <w:p w14:paraId="38E232A3" w14:textId="592521D4" w:rsidR="00E42890" w:rsidRPr="00923DD5" w:rsidRDefault="00E42890" w:rsidP="00E42890">
      <w:pPr>
        <w:ind w:left="-142"/>
        <w:jc w:val="both"/>
        <w:rPr>
          <w:rFonts w:asciiTheme="majorHAnsi" w:hAnsiTheme="majorHAnsi" w:cstheme="majorHAnsi"/>
          <w:sz w:val="18"/>
          <w:szCs w:val="18"/>
        </w:rPr>
      </w:pPr>
      <w:r w:rsidRPr="00923DD5">
        <w:rPr>
          <w:rFonts w:asciiTheme="majorHAnsi" w:hAnsiTheme="majorHAnsi" w:cstheme="majorHAnsi"/>
          <w:sz w:val="18"/>
          <w:szCs w:val="18"/>
        </w:rPr>
        <w:t>Realizując obowiązek informacyjny,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 skrócie RODO informujemy, że:</w:t>
      </w:r>
    </w:p>
    <w:p w14:paraId="58BD74CD"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91"/>
        <w:jc w:val="both"/>
        <w:rPr>
          <w:rFonts w:asciiTheme="majorHAnsi" w:hAnsiTheme="majorHAnsi" w:cstheme="majorHAnsi"/>
          <w:sz w:val="18"/>
          <w:szCs w:val="18"/>
        </w:rPr>
      </w:pPr>
      <w:r w:rsidRPr="00923DD5">
        <w:rPr>
          <w:rFonts w:asciiTheme="majorHAnsi" w:hAnsiTheme="majorHAnsi" w:cstheme="majorHAnsi"/>
          <w:sz w:val="18"/>
          <w:szCs w:val="18"/>
        </w:rPr>
        <w:t xml:space="preserve">Administratorem Państwa danych osobowych przetwarzanych w Urzędzie Miasta </w:t>
      </w:r>
      <w:r w:rsidRPr="00923DD5">
        <w:rPr>
          <w:rFonts w:asciiTheme="majorHAnsi" w:hAnsiTheme="majorHAnsi" w:cstheme="majorHAnsi"/>
          <w:sz w:val="18"/>
          <w:szCs w:val="18"/>
        </w:rPr>
        <w:br/>
        <w:t xml:space="preserve">Pruszkowa jest Prezydent Miasta Pruszkowa. Adres do korespondencji: 05-800 Pruszków, ul. J.I. Kraszewskiego 14/16, tel. (22) 735-88-88, fax (22) 758-66-50, e-mail: </w:t>
      </w:r>
      <w:hyperlink r:id="rId10" w:history="1">
        <w:r w:rsidRPr="00923DD5">
          <w:rPr>
            <w:rStyle w:val="Hipercze"/>
            <w:rFonts w:asciiTheme="majorHAnsi" w:hAnsiTheme="majorHAnsi" w:cstheme="majorHAnsi"/>
            <w:sz w:val="18"/>
            <w:szCs w:val="18"/>
          </w:rPr>
          <w:t>prezydent@miasto.pruszkow.pl</w:t>
        </w:r>
      </w:hyperlink>
      <w:r w:rsidRPr="00923DD5">
        <w:rPr>
          <w:rFonts w:asciiTheme="majorHAnsi" w:hAnsiTheme="majorHAnsi" w:cstheme="majorHAnsi"/>
          <w:sz w:val="18"/>
          <w:szCs w:val="18"/>
        </w:rPr>
        <w:t>.</w:t>
      </w:r>
    </w:p>
    <w:p w14:paraId="7736B14A"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83"/>
        <w:jc w:val="both"/>
        <w:rPr>
          <w:rFonts w:asciiTheme="majorHAnsi" w:hAnsiTheme="majorHAnsi" w:cstheme="majorHAnsi"/>
          <w:sz w:val="18"/>
          <w:szCs w:val="18"/>
        </w:rPr>
      </w:pPr>
      <w:r w:rsidRPr="00923DD5">
        <w:rPr>
          <w:rFonts w:asciiTheme="majorHAnsi" w:hAnsiTheme="majorHAnsi" w:cstheme="majorHAnsi"/>
          <w:sz w:val="18"/>
          <w:szCs w:val="18"/>
        </w:rPr>
        <w:t xml:space="preserve">W sprawach dotyczących przetwarzania przez nas Państwa danych osobowych oraz </w:t>
      </w:r>
      <w:r w:rsidRPr="00923DD5">
        <w:rPr>
          <w:rFonts w:asciiTheme="majorHAnsi" w:hAnsiTheme="majorHAnsi" w:cstheme="majorHAnsi"/>
          <w:sz w:val="18"/>
          <w:szCs w:val="18"/>
        </w:rPr>
        <w:br/>
        <w:t xml:space="preserve">korzystania z praw związanych z ochroną danych osobowych możecie Państwo </w:t>
      </w:r>
      <w:r w:rsidRPr="00923DD5">
        <w:rPr>
          <w:rFonts w:asciiTheme="majorHAnsi" w:hAnsiTheme="majorHAnsi" w:cstheme="majorHAnsi"/>
          <w:sz w:val="18"/>
          <w:szCs w:val="18"/>
        </w:rPr>
        <w:br/>
        <w:t xml:space="preserve">kontaktować się z Inspektorem Ochrony Danych e-mail: iod@miasto.pruszkow.pl, </w:t>
      </w:r>
      <w:r w:rsidRPr="00923DD5">
        <w:rPr>
          <w:rFonts w:asciiTheme="majorHAnsi" w:hAnsiTheme="majorHAnsi" w:cstheme="majorHAnsi"/>
          <w:sz w:val="18"/>
          <w:szCs w:val="18"/>
        </w:rPr>
        <w:br/>
        <w:t>telefonicznie 22 735 88 87 lub pisemnie pod adresem Urząd Miasta Pruszków, 05-800 Pruszków, ul. J.I Kraszewskiego 14/16.</w:t>
      </w:r>
    </w:p>
    <w:p w14:paraId="083C5567"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83"/>
        <w:jc w:val="both"/>
        <w:rPr>
          <w:rFonts w:asciiTheme="majorHAnsi" w:hAnsiTheme="majorHAnsi" w:cstheme="majorHAnsi"/>
          <w:sz w:val="18"/>
          <w:szCs w:val="18"/>
        </w:rPr>
      </w:pPr>
      <w:r w:rsidRPr="00923DD5">
        <w:rPr>
          <w:rFonts w:asciiTheme="majorHAnsi" w:hAnsiTheme="majorHAnsi" w:cstheme="majorHAnsi"/>
          <w:sz w:val="18"/>
          <w:szCs w:val="18"/>
        </w:rPr>
        <w:t xml:space="preserve">Dane osobowe będziemy przetwarzać w oparciu o przepisy prawa krajowego oraz </w:t>
      </w:r>
      <w:r w:rsidRPr="00923DD5">
        <w:rPr>
          <w:rFonts w:asciiTheme="majorHAnsi" w:hAnsiTheme="majorHAnsi" w:cstheme="majorHAnsi"/>
          <w:sz w:val="18"/>
          <w:szCs w:val="18"/>
        </w:rPr>
        <w:br/>
        <w:t>lokalnego, w celach wskazanych poniżej:</w:t>
      </w:r>
    </w:p>
    <w:p w14:paraId="0DA50B17" w14:textId="77777777" w:rsidR="00E42890" w:rsidRPr="00923DD5" w:rsidRDefault="00E42890" w:rsidP="00E42890">
      <w:pPr>
        <w:pStyle w:val="Akapitzlist"/>
        <w:numPr>
          <w:ilvl w:val="0"/>
          <w:numId w:val="52"/>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567" w:hanging="283"/>
        <w:jc w:val="both"/>
        <w:rPr>
          <w:rFonts w:asciiTheme="majorHAnsi" w:hAnsiTheme="majorHAnsi" w:cstheme="majorHAnsi"/>
          <w:sz w:val="18"/>
          <w:szCs w:val="18"/>
        </w:rPr>
      </w:pPr>
      <w:r w:rsidRPr="00923DD5">
        <w:rPr>
          <w:rFonts w:asciiTheme="majorHAnsi" w:hAnsiTheme="majorHAnsi" w:cstheme="majorHAnsi"/>
          <w:sz w:val="18"/>
          <w:szCs w:val="18"/>
        </w:rPr>
        <w:t>w celu wypełnienia obowiązków prawnych (art. 6 ust. 1 lit. c);</w:t>
      </w:r>
    </w:p>
    <w:p w14:paraId="0FA72D74" w14:textId="77777777" w:rsidR="00E42890" w:rsidRPr="00923DD5" w:rsidRDefault="00E42890" w:rsidP="00E42890">
      <w:pPr>
        <w:pStyle w:val="Akapitzlist"/>
        <w:numPr>
          <w:ilvl w:val="0"/>
          <w:numId w:val="52"/>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567" w:hanging="283"/>
        <w:jc w:val="both"/>
        <w:rPr>
          <w:rFonts w:asciiTheme="majorHAnsi" w:hAnsiTheme="majorHAnsi" w:cstheme="majorHAnsi"/>
          <w:sz w:val="18"/>
          <w:szCs w:val="18"/>
        </w:rPr>
      </w:pPr>
      <w:r w:rsidRPr="00923DD5">
        <w:rPr>
          <w:rFonts w:asciiTheme="majorHAnsi" w:hAnsiTheme="majorHAnsi" w:cstheme="majorHAnsi"/>
          <w:sz w:val="18"/>
          <w:szCs w:val="18"/>
        </w:rPr>
        <w:t>w celu realizacji umów (art. 6 ust. 1 lit. b RODO);</w:t>
      </w:r>
    </w:p>
    <w:p w14:paraId="1B87622E" w14:textId="77777777" w:rsidR="00E42890" w:rsidRPr="00923DD5" w:rsidRDefault="00E42890" w:rsidP="00E42890">
      <w:pPr>
        <w:pStyle w:val="Akapitzlist"/>
        <w:numPr>
          <w:ilvl w:val="0"/>
          <w:numId w:val="52"/>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567" w:hanging="283"/>
        <w:jc w:val="both"/>
        <w:rPr>
          <w:rFonts w:asciiTheme="majorHAnsi" w:hAnsiTheme="majorHAnsi" w:cstheme="majorHAnsi"/>
          <w:sz w:val="18"/>
          <w:szCs w:val="18"/>
        </w:rPr>
      </w:pPr>
      <w:r w:rsidRPr="00923DD5">
        <w:rPr>
          <w:rFonts w:asciiTheme="majorHAnsi" w:hAnsiTheme="majorHAnsi" w:cstheme="majorHAnsi"/>
          <w:sz w:val="18"/>
          <w:szCs w:val="18"/>
        </w:rPr>
        <w:t>w celu wykonywania zadań realizowanych w interesie publicznym lub sprawowania władzy publicznej (art. 6 ust. 1 lit. e RODO).</w:t>
      </w:r>
    </w:p>
    <w:p w14:paraId="33CE4A8A" w14:textId="77777777" w:rsidR="00E42890" w:rsidRPr="00923DD5" w:rsidRDefault="00E42890" w:rsidP="00E42890">
      <w:pPr>
        <w:ind w:left="142"/>
        <w:jc w:val="both"/>
        <w:rPr>
          <w:rFonts w:asciiTheme="majorHAnsi" w:hAnsiTheme="majorHAnsi" w:cstheme="majorHAnsi"/>
          <w:sz w:val="18"/>
          <w:szCs w:val="18"/>
        </w:rPr>
      </w:pPr>
      <w:r w:rsidRPr="00923DD5">
        <w:rPr>
          <w:rFonts w:asciiTheme="majorHAnsi" w:hAnsiTheme="majorHAnsi" w:cstheme="majorHAnsi"/>
          <w:sz w:val="18"/>
          <w:szCs w:val="18"/>
        </w:rPr>
        <w:t>Jeżeli przetwarzanie danych wynika z konieczności realizacji celów wskazanych w pkt 3, nie jest wymagana Państwa zgoda na przetwarzanie danych osobowych. W pozostałych przypadkach, podstawą przetwarzania będzie zgoda na przetwarzanie danych osobowych (art. 6 ust. 1 lit. b RODO). Wyrażenie zgody jest dobrowolne, można ją wycofać w dowolnym momencie. Wycofanie zgody nie wpływa na zgodność z prawem przetwarzania, którego dokonano przed jej wycofaniem.</w:t>
      </w:r>
    </w:p>
    <w:p w14:paraId="0C0E6315"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83"/>
        <w:jc w:val="both"/>
        <w:rPr>
          <w:rFonts w:asciiTheme="majorHAnsi" w:hAnsiTheme="majorHAnsi" w:cstheme="majorHAnsi"/>
          <w:sz w:val="18"/>
          <w:szCs w:val="18"/>
        </w:rPr>
      </w:pPr>
      <w:r w:rsidRPr="00923DD5">
        <w:rPr>
          <w:rFonts w:asciiTheme="majorHAnsi" w:hAnsiTheme="majorHAnsi" w:cstheme="majorHAnsi"/>
          <w:sz w:val="18"/>
          <w:szCs w:val="18"/>
        </w:rPr>
        <w:t>W związku z przetwarzaniem danych w celach, o których mowa w pkt 3, Państwa dane osobowe mogą być udostępniane:</w:t>
      </w:r>
    </w:p>
    <w:p w14:paraId="1EFBD307" w14:textId="77777777" w:rsidR="00E42890" w:rsidRPr="00923DD5" w:rsidRDefault="00E42890" w:rsidP="00923DD5">
      <w:pPr>
        <w:pStyle w:val="Akapitzlist"/>
        <w:numPr>
          <w:ilvl w:val="1"/>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organom władzy publicznej oraz podmiotom wykonującym zadania publiczne lub działającym na zlecenie organów władzy publicznej, w zakresie i w celach, które wynikają z przepisów powszechnie obowiązującego prawa;</w:t>
      </w:r>
    </w:p>
    <w:p w14:paraId="3DDB8870" w14:textId="77777777" w:rsidR="00E42890" w:rsidRPr="00923DD5" w:rsidRDefault="00E42890" w:rsidP="00923DD5">
      <w:pPr>
        <w:pStyle w:val="Akapitzlist"/>
        <w:numPr>
          <w:ilvl w:val="1"/>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 xml:space="preserve">osobom wnioskującym o dostęp do informacji publicznej w trybie ustawy o dostępnie do informacji publicznej w przypadku, w którym nie zachodzi podstawa do ograniczenia dostępu zgodnie z art. 5 Ustawy o dostępnie do informacji publicznej z dnia 6 września 2001 r. (Dz.U. z 2019 r. poz. 1429 z póź. zm.), z zachowaniem zasad wynikających z przepisów o ochronie danych osobowych (anonimizacja </w:t>
      </w:r>
      <w:r w:rsidRPr="00923DD5">
        <w:rPr>
          <w:rFonts w:asciiTheme="majorHAnsi" w:hAnsiTheme="majorHAnsi" w:cstheme="majorHAnsi"/>
          <w:sz w:val="18"/>
          <w:szCs w:val="18"/>
        </w:rPr>
        <w:br/>
        <w:t>danych osobowych).</w:t>
      </w:r>
    </w:p>
    <w:p w14:paraId="2A0E02D0"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tabs>
          <w:tab w:val="left" w:pos="142"/>
        </w:tabs>
        <w:suppressAutoHyphens w:val="0"/>
        <w:autoSpaceDE/>
        <w:ind w:left="142" w:hanging="284"/>
        <w:contextualSpacing/>
        <w:jc w:val="both"/>
        <w:rPr>
          <w:rFonts w:asciiTheme="majorHAnsi" w:hAnsiTheme="majorHAnsi" w:cstheme="majorHAnsi"/>
          <w:sz w:val="18"/>
          <w:szCs w:val="18"/>
        </w:rPr>
      </w:pPr>
      <w:r w:rsidRPr="00923DD5">
        <w:rPr>
          <w:rFonts w:asciiTheme="majorHAnsi" w:hAnsiTheme="majorHAnsi" w:cstheme="majorHAnsi"/>
          <w:sz w:val="18"/>
          <w:szCs w:val="18"/>
        </w:rPr>
        <w:t xml:space="preserve">Dane osobowe nie będą przekazywane do państwa trzeciego, chyba że wynika to </w:t>
      </w:r>
      <w:r w:rsidRPr="00923DD5">
        <w:rPr>
          <w:rFonts w:asciiTheme="majorHAnsi" w:hAnsiTheme="majorHAnsi" w:cstheme="majorHAnsi"/>
          <w:sz w:val="18"/>
          <w:szCs w:val="18"/>
        </w:rPr>
        <w:br/>
        <w:t>z odrębnych przepisów prawa, nie będą profilowane i nie będą służyły zautomatyzowanemu podejmowaniu </w:t>
      </w:r>
    </w:p>
    <w:p w14:paraId="768E9C08" w14:textId="77777777" w:rsidR="00E42890" w:rsidRPr="00923DD5" w:rsidRDefault="00E42890" w:rsidP="00E42890">
      <w:pPr>
        <w:pStyle w:val="Akapitzlist"/>
        <w:pBdr>
          <w:top w:val="none" w:sz="4" w:space="0" w:color="000000"/>
          <w:left w:val="none" w:sz="4" w:space="0" w:color="000000"/>
          <w:bottom w:val="none" w:sz="4" w:space="0" w:color="000000"/>
          <w:right w:val="none" w:sz="4" w:space="0" w:color="000000"/>
          <w:between w:val="none" w:sz="4" w:space="0" w:color="000000"/>
        </w:pBdr>
        <w:tabs>
          <w:tab w:val="left" w:pos="142"/>
        </w:tabs>
        <w:ind w:left="284" w:hanging="142"/>
        <w:jc w:val="both"/>
        <w:rPr>
          <w:rFonts w:asciiTheme="majorHAnsi" w:hAnsiTheme="majorHAnsi" w:cstheme="majorHAnsi"/>
          <w:sz w:val="18"/>
          <w:szCs w:val="18"/>
        </w:rPr>
      </w:pPr>
      <w:r w:rsidRPr="00923DD5">
        <w:rPr>
          <w:rFonts w:asciiTheme="majorHAnsi" w:hAnsiTheme="majorHAnsi" w:cstheme="majorHAnsi"/>
          <w:sz w:val="18"/>
          <w:szCs w:val="18"/>
        </w:rPr>
        <w:t>decyzji.</w:t>
      </w:r>
    </w:p>
    <w:p w14:paraId="5804E121"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tabs>
          <w:tab w:val="left" w:pos="142"/>
        </w:tabs>
        <w:suppressAutoHyphens w:val="0"/>
        <w:autoSpaceDE/>
        <w:ind w:left="142" w:hanging="284"/>
        <w:contextualSpacing/>
        <w:jc w:val="both"/>
        <w:rPr>
          <w:rFonts w:asciiTheme="majorHAnsi" w:hAnsiTheme="majorHAnsi" w:cstheme="majorHAnsi"/>
          <w:sz w:val="18"/>
          <w:szCs w:val="18"/>
        </w:rPr>
      </w:pPr>
      <w:r w:rsidRPr="00923DD5">
        <w:rPr>
          <w:rFonts w:asciiTheme="majorHAnsi" w:hAnsiTheme="majorHAnsi" w:cstheme="majorHAnsi"/>
          <w:sz w:val="18"/>
          <w:szCs w:val="18"/>
        </w:rPr>
        <w:t xml:space="preserve">Państwa dane osobowe będą przechowywane zgodnie z wymogami przepisów </w:t>
      </w:r>
      <w:r w:rsidRPr="00923DD5">
        <w:rPr>
          <w:rFonts w:asciiTheme="majorHAnsi" w:hAnsiTheme="majorHAnsi" w:cstheme="majorHAnsi"/>
          <w:sz w:val="18"/>
          <w:szCs w:val="18"/>
        </w:rPr>
        <w:br/>
        <w:t>archiwalnych, przez okres wskazany w Rzeczowym Wykazie Akt (Ustawa o narodowym zasobie archiwalnym i archiwach z dn. 14 lipca 1983 r. ze zm.).</w:t>
      </w:r>
    </w:p>
    <w:p w14:paraId="4E3DA380"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tabs>
          <w:tab w:val="left" w:pos="142"/>
        </w:tabs>
        <w:suppressAutoHyphens w:val="0"/>
        <w:autoSpaceDE/>
        <w:ind w:left="0"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Osoba, której dane są przetwarzane ma prawo do:</w:t>
      </w:r>
    </w:p>
    <w:p w14:paraId="2DB650A6" w14:textId="77777777" w:rsidR="00E42890" w:rsidRPr="00923DD5" w:rsidRDefault="00E42890" w:rsidP="00E42890">
      <w:pPr>
        <w:pStyle w:val="Akapitzlist"/>
        <w:numPr>
          <w:ilvl w:val="0"/>
          <w:numId w:val="51"/>
        </w:numPr>
        <w:pBdr>
          <w:top w:val="none" w:sz="4" w:space="0" w:color="000000"/>
          <w:left w:val="none" w:sz="4" w:space="0" w:color="000000"/>
          <w:bottom w:val="none" w:sz="4" w:space="0" w:color="000000"/>
          <w:right w:val="none" w:sz="4" w:space="0" w:color="000000"/>
          <w:between w:val="none" w:sz="4" w:space="0" w:color="000000"/>
        </w:pBdr>
        <w:tabs>
          <w:tab w:val="left" w:pos="426"/>
        </w:tabs>
        <w:suppressAutoHyphens w:val="0"/>
        <w:autoSpaceDE/>
        <w:ind w:left="709" w:hanging="425"/>
        <w:contextualSpacing/>
        <w:jc w:val="both"/>
        <w:rPr>
          <w:rFonts w:asciiTheme="majorHAnsi" w:hAnsiTheme="majorHAnsi" w:cstheme="majorHAnsi"/>
          <w:sz w:val="18"/>
          <w:szCs w:val="18"/>
        </w:rPr>
      </w:pPr>
      <w:r w:rsidRPr="00923DD5">
        <w:rPr>
          <w:rFonts w:asciiTheme="majorHAnsi" w:hAnsiTheme="majorHAnsi" w:cstheme="majorHAnsi"/>
          <w:sz w:val="18"/>
          <w:szCs w:val="18"/>
        </w:rPr>
        <w:t>dostępu do swoich danych osobowych – art. 15 RODO;</w:t>
      </w:r>
    </w:p>
    <w:p w14:paraId="4640C067" w14:textId="77777777" w:rsidR="00E42890" w:rsidRPr="00923DD5" w:rsidRDefault="00E42890" w:rsidP="00E42890">
      <w:pPr>
        <w:pStyle w:val="Akapitzlist"/>
        <w:numPr>
          <w:ilvl w:val="0"/>
          <w:numId w:val="51"/>
        </w:numPr>
        <w:pBdr>
          <w:top w:val="none" w:sz="4" w:space="0" w:color="000000"/>
          <w:left w:val="none" w:sz="4" w:space="0" w:color="000000"/>
          <w:bottom w:val="none" w:sz="4" w:space="0" w:color="000000"/>
          <w:right w:val="none" w:sz="4" w:space="0" w:color="000000"/>
          <w:between w:val="none" w:sz="4" w:space="0" w:color="000000"/>
        </w:pBdr>
        <w:tabs>
          <w:tab w:val="left" w:pos="426"/>
        </w:tabs>
        <w:suppressAutoHyphens w:val="0"/>
        <w:autoSpaceDE/>
        <w:ind w:left="-142" w:firstLine="426"/>
        <w:contextualSpacing/>
        <w:jc w:val="both"/>
        <w:rPr>
          <w:rFonts w:asciiTheme="majorHAnsi" w:hAnsiTheme="majorHAnsi" w:cstheme="majorHAnsi"/>
          <w:sz w:val="18"/>
          <w:szCs w:val="18"/>
        </w:rPr>
      </w:pPr>
      <w:r w:rsidRPr="00923DD5">
        <w:rPr>
          <w:rFonts w:asciiTheme="majorHAnsi" w:hAnsiTheme="majorHAnsi" w:cstheme="majorHAnsi"/>
          <w:sz w:val="18"/>
          <w:szCs w:val="18"/>
        </w:rPr>
        <w:t>sprostowania danych osobowych – art. 16 RODO;</w:t>
      </w:r>
    </w:p>
    <w:p w14:paraId="3D220FED" w14:textId="77777777" w:rsidR="00E42890" w:rsidRPr="00923DD5" w:rsidRDefault="00E42890" w:rsidP="00E42890">
      <w:pPr>
        <w:pStyle w:val="Akapitzlist"/>
        <w:numPr>
          <w:ilvl w:val="0"/>
          <w:numId w:val="51"/>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żądania od Administratora ograniczenia przetwarzania danych osobowych, z zastrzeżeniem przypadków, o których mowa w art. 18 ust. 2 RODO;</w:t>
      </w:r>
    </w:p>
    <w:p w14:paraId="5EC9CF23" w14:textId="77777777" w:rsidR="00E42890" w:rsidRPr="00923DD5" w:rsidRDefault="00E42890" w:rsidP="00E42890">
      <w:pPr>
        <w:pStyle w:val="Akapitzlist"/>
        <w:numPr>
          <w:ilvl w:val="0"/>
          <w:numId w:val="51"/>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wniesienia skargi do Prezesa Urzędu Ochrony Danych Osobowych (na adres Urzędu Ochrony Danych Osobowych, ul. Stawki 2, 00-193 Warszawa), gdy uzna, że przetwarzanie danych osobowych narusza przepisy RODO .</w:t>
      </w:r>
    </w:p>
    <w:p w14:paraId="7F1C5BF6"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83"/>
        <w:contextualSpacing/>
        <w:jc w:val="both"/>
        <w:rPr>
          <w:rFonts w:asciiTheme="majorHAnsi" w:hAnsiTheme="majorHAnsi" w:cstheme="majorHAnsi"/>
          <w:sz w:val="18"/>
          <w:szCs w:val="18"/>
        </w:rPr>
      </w:pPr>
      <w:r w:rsidRPr="00923DD5">
        <w:rPr>
          <w:rFonts w:asciiTheme="majorHAnsi" w:hAnsiTheme="majorHAnsi" w:cstheme="majorHAnsi"/>
          <w:sz w:val="18"/>
          <w:szCs w:val="18"/>
        </w:rPr>
        <w:t xml:space="preserve">Ze względu na fakt, że przetwarzanie danych osobowych jest niezbędne do wypełnienia obowiązku prawnego ciążącego na Administratorze, realizacji zadań wykonywanych w interesie publicznym lub sprawowania władzy publicznej, nie przysługuje </w:t>
      </w:r>
      <w:r w:rsidRPr="00923DD5">
        <w:rPr>
          <w:rFonts w:asciiTheme="majorHAnsi" w:hAnsiTheme="majorHAnsi" w:cstheme="majorHAnsi"/>
          <w:sz w:val="18"/>
          <w:szCs w:val="18"/>
        </w:rPr>
        <w:lastRenderedPageBreak/>
        <w:t>Państwu prawo do usunięcia danych osobowych- art. 17 ust.3 lit. b, d lub e RODO; prawo do przenoszenia danych osobowych, o którym mowa w art. 20 RODO oraz prawo do sprzeciwu wobec przetwarzania danych osobowych.</w:t>
      </w:r>
    </w:p>
    <w:p w14:paraId="7E00DBEF" w14:textId="77777777" w:rsidR="00E42890" w:rsidRPr="00923DD5" w:rsidRDefault="00E42890" w:rsidP="00E42890">
      <w:pPr>
        <w:ind w:left="142"/>
        <w:jc w:val="both"/>
        <w:rPr>
          <w:rFonts w:asciiTheme="majorHAnsi" w:hAnsiTheme="majorHAnsi" w:cstheme="majorHAnsi"/>
          <w:sz w:val="18"/>
          <w:szCs w:val="18"/>
        </w:rPr>
      </w:pPr>
      <w:r w:rsidRPr="00923DD5">
        <w:rPr>
          <w:rFonts w:asciiTheme="majorHAnsi" w:hAnsiTheme="majorHAnsi" w:cstheme="majorHAnsi"/>
          <w:sz w:val="18"/>
          <w:szCs w:val="18"/>
        </w:rPr>
        <w:t>Wykonawca zobowiązuje się do zapoznania z informacją o przetwarzaniu danych osobowych w Urzędzie Miasta Pruszkowa, wszystkich pracowników realizujących zadanie lub Podwykonawców, których dane osobowe będą przekazane do Urzędu Miasta Pruszkowa.</w:t>
      </w:r>
    </w:p>
    <w:bookmarkEnd w:id="23"/>
    <w:p w14:paraId="7D8E57C0" w14:textId="77777777" w:rsidR="00E42890" w:rsidRPr="0016152C" w:rsidRDefault="00E42890" w:rsidP="006C4AF9">
      <w:pPr>
        <w:ind w:left="-142"/>
        <w:jc w:val="both"/>
        <w:rPr>
          <w:rFonts w:asciiTheme="majorHAnsi" w:hAnsiTheme="majorHAnsi" w:cstheme="majorHAnsi"/>
        </w:rPr>
      </w:pPr>
    </w:p>
    <w:p w14:paraId="167BFD8F" w14:textId="1C7E7D27" w:rsidR="00FB5FC4" w:rsidRPr="0022668F" w:rsidRDefault="00FB5FC4" w:rsidP="00882955">
      <w:pPr>
        <w:ind w:left="-142"/>
        <w:jc w:val="center"/>
        <w:rPr>
          <w:rFonts w:asciiTheme="majorHAnsi" w:hAnsiTheme="majorHAnsi" w:cstheme="majorHAnsi"/>
          <w:b/>
          <w:color w:val="0D0D0D"/>
        </w:rPr>
      </w:pPr>
      <w:r w:rsidRPr="0022668F">
        <w:rPr>
          <w:rFonts w:asciiTheme="majorHAnsi" w:hAnsiTheme="majorHAnsi" w:cstheme="majorHAnsi"/>
          <w:b/>
          <w:color w:val="0D0D0D"/>
        </w:rPr>
        <w:t>§ 1</w:t>
      </w:r>
      <w:r w:rsidR="00E42890">
        <w:rPr>
          <w:rFonts w:asciiTheme="majorHAnsi" w:hAnsiTheme="majorHAnsi" w:cstheme="majorHAnsi"/>
          <w:b/>
          <w:color w:val="0D0D0D"/>
        </w:rPr>
        <w:t>9</w:t>
      </w:r>
    </w:p>
    <w:p w14:paraId="2DBB16DD" w14:textId="77777777" w:rsidR="00FB5FC4" w:rsidRPr="0022668F" w:rsidRDefault="00FB5FC4" w:rsidP="00FB5FC4">
      <w:pPr>
        <w:pStyle w:val="Domylnytekst"/>
        <w:tabs>
          <w:tab w:val="left" w:pos="284"/>
        </w:tabs>
        <w:jc w:val="center"/>
        <w:rPr>
          <w:rFonts w:asciiTheme="majorHAnsi" w:hAnsiTheme="majorHAnsi" w:cstheme="majorHAnsi"/>
          <w:b/>
          <w:color w:val="0D0D0D"/>
          <w:sz w:val="20"/>
          <w:u w:val="single"/>
          <w:lang w:val="pl-PL"/>
        </w:rPr>
      </w:pPr>
      <w:r w:rsidRPr="0022668F">
        <w:rPr>
          <w:rFonts w:asciiTheme="majorHAnsi" w:hAnsiTheme="majorHAnsi" w:cstheme="majorHAnsi"/>
          <w:b/>
          <w:color w:val="0D0D0D"/>
          <w:sz w:val="20"/>
          <w:u w:val="single"/>
          <w:lang w:val="pl-PL"/>
        </w:rPr>
        <w:t>Elektromobilność</w:t>
      </w:r>
      <w:r w:rsidRPr="0022668F">
        <w:rPr>
          <w:rFonts w:asciiTheme="majorHAnsi" w:hAnsiTheme="majorHAnsi" w:cstheme="majorHAnsi"/>
          <w:b/>
          <w:color w:val="0D0D0D"/>
          <w:sz w:val="20"/>
          <w:lang w:val="pl-PL"/>
        </w:rPr>
        <w:t xml:space="preserve"> </w:t>
      </w:r>
    </w:p>
    <w:p w14:paraId="6DFAD390" w14:textId="40F4252E" w:rsidR="00BF74B3" w:rsidRPr="0022668F" w:rsidRDefault="00BF74B3" w:rsidP="006C4AF9">
      <w:pPr>
        <w:ind w:left="-142"/>
        <w:jc w:val="both"/>
        <w:rPr>
          <w:rFonts w:asciiTheme="majorHAnsi" w:hAnsiTheme="majorHAnsi" w:cstheme="majorHAnsi"/>
        </w:rPr>
      </w:pPr>
      <w:r w:rsidRPr="0022668F">
        <w:rPr>
          <w:rFonts w:asciiTheme="majorHAnsi" w:hAnsiTheme="majorHAnsi" w:cstheme="majorHAnsi"/>
        </w:rPr>
        <w:t xml:space="preserve">Wykonawca zobowiązany jest zapoznać się z przepisami ustawy z dnia 11 stycznia 2018 r. o elektromobilności  i paliwach alternatywnych </w:t>
      </w:r>
      <w:r w:rsidR="0015155C">
        <w:rPr>
          <w:rFonts w:asciiTheme="majorHAnsi" w:hAnsiTheme="majorHAnsi" w:cstheme="majorHAnsi"/>
        </w:rPr>
        <w:t>oraz</w:t>
      </w:r>
      <w:r w:rsidRPr="0022668F">
        <w:rPr>
          <w:rFonts w:asciiTheme="majorHAnsi" w:hAnsiTheme="majorHAnsi" w:cstheme="majorHAnsi"/>
        </w:rPr>
        <w:t xml:space="preserve"> wynikających z nich obowiązków nałożonych na Wykonawcę w związku z realizacją niniejszego zamówienia i zobowiązuje się do ich nieprzerwanego stosowania przez cały okres realizacji umowy zawartej w wyniku udzielonego zamówienia. </w:t>
      </w:r>
    </w:p>
    <w:p w14:paraId="1AF8AE79" w14:textId="77777777" w:rsidR="0040216E" w:rsidRPr="0016152C" w:rsidRDefault="0040216E" w:rsidP="0040216E">
      <w:pPr>
        <w:spacing w:line="276" w:lineRule="auto"/>
        <w:ind w:right="214"/>
        <w:jc w:val="both"/>
        <w:rPr>
          <w:rFonts w:asciiTheme="majorHAnsi" w:hAnsiTheme="majorHAnsi" w:cstheme="majorHAnsi"/>
          <w:color w:val="FF0000"/>
        </w:rPr>
      </w:pPr>
    </w:p>
    <w:p w14:paraId="514A1253" w14:textId="41003F1A" w:rsidR="0040216E" w:rsidRPr="0016152C" w:rsidRDefault="0040216E" w:rsidP="00882955">
      <w:pPr>
        <w:shd w:val="clear" w:color="auto" w:fill="FFFFFF"/>
        <w:spacing w:line="276" w:lineRule="auto"/>
        <w:ind w:left="-142"/>
        <w:jc w:val="center"/>
        <w:rPr>
          <w:rFonts w:asciiTheme="majorHAnsi" w:hAnsiTheme="majorHAnsi" w:cstheme="majorHAnsi"/>
          <w:b/>
          <w:color w:val="000000"/>
        </w:rPr>
      </w:pPr>
      <w:r w:rsidRPr="0016152C">
        <w:rPr>
          <w:rFonts w:asciiTheme="majorHAnsi" w:hAnsiTheme="majorHAnsi" w:cstheme="majorHAnsi"/>
          <w:b/>
          <w:color w:val="000000"/>
        </w:rPr>
        <w:t xml:space="preserve">§ </w:t>
      </w:r>
      <w:r w:rsidR="00E42890">
        <w:rPr>
          <w:rFonts w:asciiTheme="majorHAnsi" w:hAnsiTheme="majorHAnsi" w:cstheme="majorHAnsi"/>
          <w:b/>
          <w:color w:val="000000"/>
        </w:rPr>
        <w:t>20</w:t>
      </w:r>
    </w:p>
    <w:p w14:paraId="278787F8" w14:textId="2FBAA2D1" w:rsidR="0040216E" w:rsidRPr="0016152C" w:rsidRDefault="0040216E" w:rsidP="003125C2">
      <w:pPr>
        <w:shd w:val="clear" w:color="auto" w:fill="FFFFFF"/>
        <w:jc w:val="center"/>
        <w:rPr>
          <w:rFonts w:asciiTheme="majorHAnsi" w:hAnsiTheme="majorHAnsi" w:cstheme="majorHAnsi"/>
          <w:b/>
          <w:color w:val="000000"/>
          <w:u w:val="single"/>
        </w:rPr>
      </w:pPr>
      <w:r w:rsidRPr="0016152C">
        <w:rPr>
          <w:rFonts w:asciiTheme="majorHAnsi" w:hAnsiTheme="majorHAnsi" w:cstheme="majorHAnsi"/>
          <w:b/>
          <w:color w:val="000000"/>
          <w:u w:val="single"/>
        </w:rPr>
        <w:t>Postanowienia końcowe</w:t>
      </w:r>
    </w:p>
    <w:p w14:paraId="1577FF6D" w14:textId="28903D89" w:rsidR="0040216E" w:rsidRPr="0016152C" w:rsidRDefault="0040216E" w:rsidP="006C4AF9">
      <w:pPr>
        <w:numPr>
          <w:ilvl w:val="0"/>
          <w:numId w:val="4"/>
        </w:numPr>
        <w:shd w:val="clear" w:color="auto" w:fill="FFFFFF"/>
        <w:tabs>
          <w:tab w:val="clear" w:pos="397"/>
          <w:tab w:val="num" w:pos="0"/>
        </w:tabs>
        <w:ind w:left="284" w:hanging="426"/>
        <w:jc w:val="both"/>
        <w:rPr>
          <w:rFonts w:asciiTheme="majorHAnsi" w:hAnsiTheme="majorHAnsi" w:cstheme="majorHAnsi"/>
          <w:color w:val="000000"/>
        </w:rPr>
      </w:pPr>
      <w:r w:rsidRPr="0016152C">
        <w:rPr>
          <w:rFonts w:asciiTheme="majorHAnsi" w:hAnsiTheme="majorHAnsi" w:cstheme="majorHAnsi"/>
          <w:color w:val="000000"/>
        </w:rPr>
        <w:t>W sprawach nieuregulowanych niniejszą Umową stosuje się przepisy, ustawy Prawo zamówień publicznych, Prawa budowlanego Kodeksu cywilneg</w:t>
      </w:r>
      <w:r w:rsidR="00BF273B" w:rsidRPr="0016152C">
        <w:rPr>
          <w:rFonts w:asciiTheme="majorHAnsi" w:hAnsiTheme="majorHAnsi" w:cstheme="majorHAnsi"/>
          <w:color w:val="000000"/>
        </w:rPr>
        <w:t>o,</w:t>
      </w:r>
      <w:r w:rsidRPr="0016152C">
        <w:rPr>
          <w:rFonts w:asciiTheme="majorHAnsi" w:hAnsiTheme="majorHAnsi" w:cstheme="majorHAnsi"/>
          <w:color w:val="000000"/>
        </w:rPr>
        <w:t xml:space="preserve"> Kodeksu pracy, oraz inne właściwe przepisy prawa powszechnie obowiązującego. </w:t>
      </w:r>
    </w:p>
    <w:p w14:paraId="378EB344" w14:textId="77777777" w:rsidR="0040216E" w:rsidRPr="0016152C" w:rsidRDefault="0040216E" w:rsidP="006C4AF9">
      <w:pPr>
        <w:numPr>
          <w:ilvl w:val="0"/>
          <w:numId w:val="4"/>
        </w:numPr>
        <w:shd w:val="clear" w:color="auto" w:fill="FFFFFF"/>
        <w:tabs>
          <w:tab w:val="clear" w:pos="397"/>
          <w:tab w:val="num" w:pos="0"/>
        </w:tabs>
        <w:ind w:left="284" w:hanging="426"/>
        <w:jc w:val="both"/>
        <w:rPr>
          <w:rFonts w:asciiTheme="majorHAnsi" w:hAnsiTheme="majorHAnsi" w:cstheme="majorHAnsi"/>
          <w:color w:val="000000"/>
        </w:rPr>
      </w:pPr>
      <w:r w:rsidRPr="0016152C">
        <w:rPr>
          <w:rFonts w:asciiTheme="majorHAnsi" w:hAnsiTheme="majorHAnsi" w:cstheme="majorHAnsi"/>
          <w:color w:val="000000"/>
        </w:rPr>
        <w:t>Wszelkie spory wynikające z realizacji treści niniejszej Umowy, w przypadku nie osiągnięcia porozumienia w drodze bezpośrednich negocjacji, poddawane będą rozpoznaniu przez Sąd właściwy dla siedziby dla Zamawiającego.</w:t>
      </w:r>
    </w:p>
    <w:p w14:paraId="78801A28" w14:textId="77777777" w:rsidR="0040216E" w:rsidRPr="0016152C" w:rsidRDefault="0040216E" w:rsidP="006C4AF9">
      <w:pPr>
        <w:numPr>
          <w:ilvl w:val="0"/>
          <w:numId w:val="4"/>
        </w:numPr>
        <w:shd w:val="clear" w:color="auto" w:fill="FFFFFF"/>
        <w:tabs>
          <w:tab w:val="clear" w:pos="397"/>
          <w:tab w:val="num" w:pos="0"/>
        </w:tabs>
        <w:ind w:left="284" w:hanging="426"/>
        <w:jc w:val="both"/>
        <w:rPr>
          <w:rFonts w:asciiTheme="majorHAnsi" w:hAnsiTheme="majorHAnsi" w:cstheme="majorHAnsi"/>
          <w:color w:val="000000"/>
        </w:rPr>
      </w:pPr>
      <w:r w:rsidRPr="0016152C">
        <w:rPr>
          <w:rFonts w:asciiTheme="majorHAnsi" w:hAnsiTheme="majorHAnsi" w:cstheme="majorHAnsi"/>
          <w:color w:val="000000"/>
        </w:rPr>
        <w:t>Zmiana treści Umowy, pod rygorem nieważności, może nastąpić za zgodą stron w formie pisemnej w postaci aneksu.</w:t>
      </w:r>
    </w:p>
    <w:p w14:paraId="6578644B" w14:textId="77777777" w:rsidR="0040216E" w:rsidRPr="0016152C" w:rsidRDefault="0040216E" w:rsidP="006C4AF9">
      <w:pPr>
        <w:numPr>
          <w:ilvl w:val="0"/>
          <w:numId w:val="4"/>
        </w:numPr>
        <w:shd w:val="clear" w:color="auto" w:fill="FFFFFF"/>
        <w:tabs>
          <w:tab w:val="clear" w:pos="397"/>
          <w:tab w:val="num" w:pos="0"/>
        </w:tabs>
        <w:ind w:left="284" w:right="-28" w:hanging="426"/>
        <w:jc w:val="both"/>
        <w:rPr>
          <w:rFonts w:asciiTheme="majorHAnsi" w:hAnsiTheme="majorHAnsi" w:cstheme="majorHAnsi"/>
          <w:color w:val="000000"/>
        </w:rPr>
      </w:pPr>
      <w:r w:rsidRPr="0016152C">
        <w:rPr>
          <w:rFonts w:asciiTheme="majorHAnsi" w:hAnsiTheme="majorHAnsi" w:cstheme="majorHAnsi"/>
          <w:color w:val="000000"/>
        </w:rPr>
        <w:t>Bez zgody Zamawiającego Wykonawca nie ma prawa przelewu wierzytelności na osobę trzecią (art. 509 k.c.).</w:t>
      </w:r>
    </w:p>
    <w:p w14:paraId="333E1281" w14:textId="2A99B581" w:rsidR="0040216E" w:rsidRPr="0016152C" w:rsidRDefault="0040216E" w:rsidP="006C4AF9">
      <w:pPr>
        <w:widowControl/>
        <w:numPr>
          <w:ilvl w:val="0"/>
          <w:numId w:val="4"/>
        </w:numPr>
        <w:shd w:val="clear" w:color="auto" w:fill="FFFFFF"/>
        <w:tabs>
          <w:tab w:val="clear" w:pos="397"/>
          <w:tab w:val="num" w:pos="0"/>
        </w:tabs>
        <w:suppressAutoHyphens w:val="0"/>
        <w:autoSpaceDE/>
        <w:ind w:left="284" w:right="-28" w:hanging="426"/>
        <w:jc w:val="both"/>
        <w:rPr>
          <w:rFonts w:asciiTheme="majorHAnsi" w:hAnsiTheme="majorHAnsi" w:cstheme="majorHAnsi"/>
          <w:color w:val="000000"/>
        </w:rPr>
      </w:pPr>
      <w:r w:rsidRPr="0016152C">
        <w:rPr>
          <w:rFonts w:asciiTheme="majorHAnsi" w:hAnsiTheme="majorHAnsi" w:cstheme="majorHAnsi"/>
          <w:color w:val="000000"/>
        </w:rPr>
        <w:t>Wykonawca oświadcza, że znany jest mu fakt, iż treść niniejszej Umowy, a w szczególności podmiot i przedmiot Umowy i wysokość wynagrodzenia, stanowią informację publiczną w rozumieniu art. 1 ust. 1 ustawy z dnia 6 września 2001 r. o dostępie do informacji publicznej</w:t>
      </w:r>
      <w:r w:rsidR="000D28D8"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która podlega udostępnianiu w trybie przedmiotowej ustawy, z zastrzeżeniem ust. </w:t>
      </w:r>
      <w:r w:rsidR="000D28D8" w:rsidRPr="0016152C">
        <w:rPr>
          <w:rFonts w:asciiTheme="majorHAnsi" w:hAnsiTheme="majorHAnsi" w:cstheme="majorHAnsi"/>
          <w:color w:val="000000"/>
        </w:rPr>
        <w:t>6</w:t>
      </w:r>
      <w:r w:rsidRPr="0016152C">
        <w:rPr>
          <w:rFonts w:asciiTheme="majorHAnsi" w:hAnsiTheme="majorHAnsi" w:cstheme="majorHAnsi"/>
          <w:color w:val="000000"/>
        </w:rPr>
        <w:t>.</w:t>
      </w:r>
    </w:p>
    <w:p w14:paraId="6F58B780" w14:textId="41A8EEBA" w:rsidR="0040216E" w:rsidRPr="0016152C" w:rsidRDefault="0040216E" w:rsidP="006C4AF9">
      <w:pPr>
        <w:widowControl/>
        <w:numPr>
          <w:ilvl w:val="0"/>
          <w:numId w:val="4"/>
        </w:numPr>
        <w:shd w:val="clear" w:color="auto" w:fill="FFFFFF"/>
        <w:tabs>
          <w:tab w:val="clear" w:pos="397"/>
          <w:tab w:val="num" w:pos="0"/>
        </w:tabs>
        <w:suppressAutoHyphens w:val="0"/>
        <w:autoSpaceDE/>
        <w:ind w:left="284" w:right="-28" w:hanging="426"/>
        <w:jc w:val="both"/>
        <w:rPr>
          <w:rFonts w:asciiTheme="majorHAnsi" w:hAnsiTheme="majorHAnsi" w:cstheme="majorHAnsi"/>
          <w:color w:val="000000"/>
        </w:rPr>
      </w:pPr>
      <w:r w:rsidRPr="0016152C">
        <w:rPr>
          <w:rFonts w:asciiTheme="majorHAnsi" w:hAnsiTheme="majorHAnsi" w:cstheme="majorHAnsi"/>
          <w:color w:val="000000"/>
        </w:rPr>
        <w:t xml:space="preserve">Wykonawca wyraża zgodę na udostępnianie w trybie ustawy, o której mowa w ust. </w:t>
      </w:r>
      <w:r w:rsidR="00BF273B" w:rsidRPr="0016152C">
        <w:rPr>
          <w:rFonts w:asciiTheme="majorHAnsi" w:hAnsiTheme="majorHAnsi" w:cstheme="majorHAnsi"/>
          <w:color w:val="000000"/>
        </w:rPr>
        <w:t>5</w:t>
      </w:r>
      <w:r w:rsidRPr="0016152C">
        <w:rPr>
          <w:rFonts w:asciiTheme="majorHAnsi" w:hAnsiTheme="majorHAnsi" w:cstheme="majorHAnsi"/>
          <w:color w:val="000000"/>
        </w:rPr>
        <w:t xml:space="preserve"> zawartych w niniejszej Umowie dotyczących go danych osobowych w zakresie obejmującym imię i nazwisko, a w przypadku działalności gospodarczej również w zakresie firmy.</w:t>
      </w:r>
    </w:p>
    <w:p w14:paraId="6308FE17" w14:textId="326A4D35" w:rsidR="0040216E" w:rsidRPr="00923DD5" w:rsidRDefault="0040216E" w:rsidP="00923DD5">
      <w:pPr>
        <w:numPr>
          <w:ilvl w:val="0"/>
          <w:numId w:val="4"/>
        </w:numPr>
        <w:shd w:val="clear" w:color="auto" w:fill="FFFFFF"/>
        <w:tabs>
          <w:tab w:val="clear" w:pos="397"/>
          <w:tab w:val="num" w:pos="0"/>
        </w:tabs>
        <w:ind w:left="284" w:right="-28" w:hanging="426"/>
        <w:jc w:val="both"/>
        <w:rPr>
          <w:rFonts w:asciiTheme="majorHAnsi" w:hAnsiTheme="majorHAnsi" w:cstheme="majorHAnsi"/>
          <w:color w:val="000000"/>
        </w:rPr>
      </w:pPr>
      <w:r w:rsidRPr="0016152C">
        <w:rPr>
          <w:rFonts w:asciiTheme="majorHAnsi" w:hAnsiTheme="majorHAnsi" w:cstheme="majorHAnsi"/>
          <w:color w:val="000000"/>
        </w:rPr>
        <w:t xml:space="preserve">Umowa niniejsza sporządzona została w </w:t>
      </w:r>
      <w:r w:rsidR="00BF273B" w:rsidRPr="0016152C">
        <w:rPr>
          <w:rFonts w:asciiTheme="majorHAnsi" w:hAnsiTheme="majorHAnsi" w:cstheme="majorHAnsi"/>
          <w:color w:val="000000"/>
        </w:rPr>
        <w:t>5</w:t>
      </w:r>
      <w:r w:rsidR="003C27DF"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jednobrzmiących egzemplarzach, </w:t>
      </w:r>
      <w:bookmarkStart w:id="24" w:name="_Hlk108525635"/>
      <w:r w:rsidR="007F66DC" w:rsidRPr="0016152C">
        <w:rPr>
          <w:rFonts w:asciiTheme="majorHAnsi" w:hAnsiTheme="majorHAnsi" w:cstheme="majorHAnsi"/>
          <w:color w:val="000000"/>
        </w:rPr>
        <w:t>2</w:t>
      </w:r>
      <w:r w:rsidRPr="0016152C">
        <w:rPr>
          <w:rFonts w:asciiTheme="majorHAnsi" w:hAnsiTheme="majorHAnsi" w:cstheme="majorHAnsi"/>
          <w:color w:val="000000"/>
        </w:rPr>
        <w:t xml:space="preserve"> egz. dla Zamawiającego, </w:t>
      </w:r>
      <w:r w:rsidR="00BF273B" w:rsidRPr="0016152C">
        <w:rPr>
          <w:rFonts w:asciiTheme="majorHAnsi" w:hAnsiTheme="majorHAnsi" w:cstheme="majorHAnsi"/>
          <w:color w:val="000000"/>
        </w:rPr>
        <w:t>2</w:t>
      </w:r>
      <w:r w:rsidRPr="0016152C">
        <w:rPr>
          <w:rFonts w:asciiTheme="majorHAnsi" w:hAnsiTheme="majorHAnsi" w:cstheme="majorHAnsi"/>
          <w:color w:val="000000"/>
        </w:rPr>
        <w:t xml:space="preserve"> egz. dla</w:t>
      </w:r>
      <w:r w:rsidR="007F66DC" w:rsidRPr="0016152C">
        <w:rPr>
          <w:rFonts w:asciiTheme="majorHAnsi" w:hAnsiTheme="majorHAnsi" w:cstheme="majorHAnsi"/>
          <w:color w:val="000000"/>
        </w:rPr>
        <w:t xml:space="preserve"> Inwestora i 1 egz. dla Wykonawcy</w:t>
      </w:r>
      <w:r w:rsidR="003C27DF" w:rsidRPr="0016152C">
        <w:rPr>
          <w:rFonts w:asciiTheme="majorHAnsi" w:hAnsiTheme="majorHAnsi" w:cstheme="majorHAnsi"/>
          <w:color w:val="000000"/>
        </w:rPr>
        <w:t>.</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6"/>
        <w:gridCol w:w="2952"/>
        <w:gridCol w:w="2978"/>
      </w:tblGrid>
      <w:tr w:rsidR="0040216E" w:rsidRPr="0016152C" w14:paraId="53C10408" w14:textId="77777777" w:rsidTr="0014681C">
        <w:tc>
          <w:tcPr>
            <w:tcW w:w="3496" w:type="dxa"/>
            <w:tcBorders>
              <w:top w:val="single" w:sz="4" w:space="0" w:color="FFFFFF"/>
              <w:left w:val="single" w:sz="4" w:space="0" w:color="FFFFFF"/>
              <w:bottom w:val="single" w:sz="4" w:space="0" w:color="FFFFFF"/>
              <w:right w:val="single" w:sz="4" w:space="0" w:color="FFFFFF"/>
            </w:tcBorders>
          </w:tcPr>
          <w:p w14:paraId="6B089736" w14:textId="77777777" w:rsidR="0040216E" w:rsidRPr="0016152C" w:rsidRDefault="0040216E" w:rsidP="00DD45F6">
            <w:pPr>
              <w:tabs>
                <w:tab w:val="left" w:pos="171"/>
              </w:tabs>
              <w:spacing w:line="276" w:lineRule="auto"/>
              <w:ind w:hanging="964"/>
              <w:jc w:val="center"/>
              <w:rPr>
                <w:rFonts w:asciiTheme="majorHAnsi" w:hAnsiTheme="majorHAnsi" w:cstheme="majorHAnsi"/>
                <w:color w:val="000000"/>
              </w:rPr>
            </w:pPr>
            <w:r w:rsidRPr="0016152C">
              <w:rPr>
                <w:rFonts w:asciiTheme="majorHAnsi" w:hAnsiTheme="majorHAnsi" w:cstheme="majorHAnsi"/>
                <w:b/>
                <w:color w:val="000000"/>
              </w:rPr>
              <w:t>Zamawiający:</w:t>
            </w:r>
          </w:p>
        </w:tc>
        <w:tc>
          <w:tcPr>
            <w:tcW w:w="3024" w:type="dxa"/>
            <w:tcBorders>
              <w:top w:val="single" w:sz="4" w:space="0" w:color="FFFFFF"/>
              <w:left w:val="single" w:sz="4" w:space="0" w:color="FFFFFF"/>
              <w:bottom w:val="single" w:sz="4" w:space="0" w:color="FFFFFF"/>
              <w:right w:val="single" w:sz="4" w:space="0" w:color="FFFFFF"/>
            </w:tcBorders>
          </w:tcPr>
          <w:p w14:paraId="439DF12C" w14:textId="77777777" w:rsidR="0040216E" w:rsidRPr="0016152C" w:rsidRDefault="0040216E" w:rsidP="0014681C">
            <w:pPr>
              <w:spacing w:line="276" w:lineRule="auto"/>
              <w:jc w:val="both"/>
              <w:rPr>
                <w:rFonts w:asciiTheme="majorHAnsi" w:hAnsiTheme="majorHAnsi" w:cstheme="majorHAnsi"/>
                <w:color w:val="000000"/>
              </w:rPr>
            </w:pPr>
          </w:p>
        </w:tc>
        <w:tc>
          <w:tcPr>
            <w:tcW w:w="3024" w:type="dxa"/>
            <w:tcBorders>
              <w:top w:val="single" w:sz="4" w:space="0" w:color="FFFFFF"/>
              <w:left w:val="single" w:sz="4" w:space="0" w:color="FFFFFF"/>
              <w:bottom w:val="single" w:sz="4" w:space="0" w:color="FFFFFF"/>
              <w:right w:val="single" w:sz="4" w:space="0" w:color="FFFFFF"/>
            </w:tcBorders>
          </w:tcPr>
          <w:p w14:paraId="1D39F6E2" w14:textId="52051D6F" w:rsidR="0040216E" w:rsidRPr="0016152C" w:rsidRDefault="00DD45F6" w:rsidP="0014681C">
            <w:pPr>
              <w:shd w:val="clear" w:color="auto" w:fill="FFFFFF"/>
              <w:spacing w:line="276" w:lineRule="auto"/>
              <w:jc w:val="center"/>
              <w:rPr>
                <w:rFonts w:asciiTheme="majorHAnsi" w:hAnsiTheme="majorHAnsi" w:cstheme="majorHAnsi"/>
                <w:b/>
                <w:color w:val="000000"/>
              </w:rPr>
            </w:pPr>
            <w:r w:rsidRPr="0016152C">
              <w:rPr>
                <w:rFonts w:asciiTheme="majorHAnsi" w:hAnsiTheme="majorHAnsi" w:cstheme="majorHAnsi"/>
                <w:b/>
                <w:color w:val="000000"/>
              </w:rPr>
              <w:t xml:space="preserve">            </w:t>
            </w:r>
            <w:r w:rsidR="0040216E" w:rsidRPr="0016152C">
              <w:rPr>
                <w:rFonts w:asciiTheme="majorHAnsi" w:hAnsiTheme="majorHAnsi" w:cstheme="majorHAnsi"/>
                <w:b/>
                <w:color w:val="000000"/>
              </w:rPr>
              <w:t>Wykonawca:</w:t>
            </w:r>
          </w:p>
        </w:tc>
      </w:tr>
    </w:tbl>
    <w:p w14:paraId="45B3D83A" w14:textId="77777777" w:rsidR="0040216E" w:rsidRPr="0016152C" w:rsidRDefault="0040216E" w:rsidP="0040216E">
      <w:pPr>
        <w:shd w:val="clear" w:color="auto" w:fill="FFFFFF"/>
        <w:spacing w:line="276" w:lineRule="auto"/>
        <w:jc w:val="both"/>
        <w:rPr>
          <w:rFonts w:asciiTheme="majorHAnsi" w:hAnsiTheme="majorHAnsi" w:cstheme="majorHAnsi"/>
          <w:b/>
          <w:color w:val="000000"/>
        </w:rPr>
      </w:pPr>
    </w:p>
    <w:p w14:paraId="74512B27" w14:textId="68F1769E" w:rsidR="003C27DF" w:rsidRPr="0016152C" w:rsidRDefault="003C27DF" w:rsidP="0040216E">
      <w:pPr>
        <w:shd w:val="clear" w:color="auto" w:fill="FFFFFF"/>
        <w:spacing w:line="276" w:lineRule="auto"/>
        <w:jc w:val="both"/>
        <w:rPr>
          <w:rFonts w:asciiTheme="majorHAnsi" w:hAnsiTheme="majorHAnsi" w:cstheme="majorHAnsi"/>
          <w:b/>
          <w:color w:val="000000"/>
        </w:rPr>
      </w:pPr>
    </w:p>
    <w:p w14:paraId="12608A8E" w14:textId="21386D50" w:rsidR="003C27DF" w:rsidRPr="0016152C" w:rsidRDefault="007F66DC" w:rsidP="007F66DC">
      <w:pPr>
        <w:shd w:val="clear" w:color="auto" w:fill="FFFFFF"/>
        <w:spacing w:line="276" w:lineRule="auto"/>
        <w:jc w:val="center"/>
        <w:rPr>
          <w:rFonts w:asciiTheme="majorHAnsi" w:hAnsiTheme="majorHAnsi" w:cstheme="majorHAnsi"/>
          <w:b/>
          <w:color w:val="000000"/>
        </w:rPr>
      </w:pPr>
      <w:r w:rsidRPr="0016152C">
        <w:rPr>
          <w:rFonts w:asciiTheme="majorHAnsi" w:hAnsiTheme="majorHAnsi" w:cstheme="majorHAnsi"/>
          <w:b/>
          <w:color w:val="000000"/>
        </w:rPr>
        <w:t>Inwestor:</w:t>
      </w:r>
    </w:p>
    <w:p w14:paraId="33D0F538" w14:textId="5B80DDAD" w:rsidR="0040216E" w:rsidRPr="0016152C" w:rsidRDefault="0040216E" w:rsidP="0040216E">
      <w:pPr>
        <w:shd w:val="clear" w:color="auto" w:fill="FFFFFF"/>
        <w:spacing w:line="276" w:lineRule="auto"/>
        <w:jc w:val="both"/>
        <w:rPr>
          <w:rFonts w:asciiTheme="majorHAnsi" w:hAnsiTheme="majorHAnsi" w:cstheme="majorHAnsi"/>
          <w:b/>
          <w:color w:val="000000"/>
        </w:rPr>
      </w:pPr>
    </w:p>
    <w:p w14:paraId="79C514A1" w14:textId="77777777" w:rsidR="00DD45F6" w:rsidRPr="0016152C" w:rsidRDefault="00DD45F6" w:rsidP="0040216E">
      <w:pPr>
        <w:shd w:val="clear" w:color="auto" w:fill="FFFFFF"/>
        <w:spacing w:line="276" w:lineRule="auto"/>
        <w:jc w:val="both"/>
        <w:rPr>
          <w:rFonts w:asciiTheme="majorHAnsi" w:hAnsiTheme="majorHAnsi" w:cstheme="majorHAnsi"/>
          <w:b/>
          <w:color w:val="000000"/>
        </w:rPr>
      </w:pPr>
    </w:p>
    <w:p w14:paraId="74D4C0C6" w14:textId="77777777" w:rsidR="002E04A6" w:rsidRDefault="002E04A6" w:rsidP="0040216E">
      <w:pPr>
        <w:shd w:val="clear" w:color="auto" w:fill="FFFFFF"/>
        <w:spacing w:line="276" w:lineRule="auto"/>
        <w:jc w:val="both"/>
        <w:rPr>
          <w:rFonts w:asciiTheme="majorHAnsi" w:hAnsiTheme="majorHAnsi" w:cstheme="majorHAnsi"/>
          <w:b/>
          <w:color w:val="000000"/>
        </w:rPr>
      </w:pPr>
    </w:p>
    <w:p w14:paraId="55EC9151" w14:textId="77777777" w:rsidR="002E04A6" w:rsidRPr="0016152C" w:rsidRDefault="002E04A6" w:rsidP="0040216E">
      <w:pPr>
        <w:shd w:val="clear" w:color="auto" w:fill="FFFFFF"/>
        <w:spacing w:line="276" w:lineRule="auto"/>
        <w:jc w:val="both"/>
        <w:rPr>
          <w:rFonts w:asciiTheme="majorHAnsi" w:hAnsiTheme="majorHAnsi" w:cstheme="majorHAnsi"/>
          <w:b/>
          <w:color w:val="000000"/>
        </w:rPr>
      </w:pPr>
    </w:p>
    <w:p w14:paraId="4DCBE2A5" w14:textId="04FD27AF" w:rsidR="00F767E5" w:rsidRPr="0016152C" w:rsidRDefault="00532D0A" w:rsidP="0040216E">
      <w:pPr>
        <w:shd w:val="clear" w:color="auto" w:fill="FFFFFF"/>
        <w:spacing w:line="276" w:lineRule="auto"/>
        <w:jc w:val="both"/>
        <w:rPr>
          <w:rFonts w:asciiTheme="majorHAnsi" w:hAnsiTheme="majorHAnsi" w:cstheme="majorHAnsi"/>
          <w:b/>
          <w:color w:val="000000"/>
        </w:rPr>
      </w:pPr>
      <w:r>
        <w:rPr>
          <w:rFonts w:asciiTheme="majorHAnsi" w:hAnsiTheme="majorHAnsi" w:cstheme="majorHAnsi"/>
          <w:b/>
          <w:color w:val="000000"/>
        </w:rPr>
        <w:t>Załączniki:</w:t>
      </w:r>
    </w:p>
    <w:p w14:paraId="545EA8DF" w14:textId="2B750C55" w:rsidR="0040216E" w:rsidRPr="0016152C" w:rsidRDefault="0040216E" w:rsidP="0040216E">
      <w:pPr>
        <w:shd w:val="clear" w:color="auto" w:fill="FFFFFF"/>
        <w:spacing w:line="276" w:lineRule="auto"/>
        <w:jc w:val="both"/>
        <w:rPr>
          <w:rFonts w:asciiTheme="majorHAnsi" w:hAnsiTheme="majorHAnsi" w:cstheme="majorHAnsi"/>
          <w:color w:val="000000"/>
        </w:rPr>
      </w:pPr>
      <w:r w:rsidRPr="0016152C">
        <w:rPr>
          <w:rFonts w:asciiTheme="majorHAnsi" w:hAnsiTheme="majorHAnsi" w:cstheme="majorHAnsi"/>
          <w:color w:val="000000"/>
        </w:rPr>
        <w:t>Zab</w:t>
      </w:r>
      <w:r w:rsidR="00532D0A">
        <w:rPr>
          <w:rFonts w:asciiTheme="majorHAnsi" w:hAnsiTheme="majorHAnsi" w:cstheme="majorHAnsi"/>
          <w:color w:val="000000"/>
        </w:rPr>
        <w:t>ezpieczenie</w:t>
      </w:r>
      <w:r w:rsidRPr="0016152C">
        <w:rPr>
          <w:rFonts w:asciiTheme="majorHAnsi" w:hAnsiTheme="majorHAnsi" w:cstheme="majorHAnsi"/>
          <w:color w:val="000000"/>
        </w:rPr>
        <w:t xml:space="preserve"> </w:t>
      </w:r>
      <w:r w:rsidR="00532D0A">
        <w:rPr>
          <w:rFonts w:asciiTheme="majorHAnsi" w:hAnsiTheme="majorHAnsi" w:cstheme="majorHAnsi"/>
          <w:color w:val="000000"/>
        </w:rPr>
        <w:t>należytego wykonania umowy</w:t>
      </w:r>
      <w:r w:rsidR="00F67181">
        <w:rPr>
          <w:rFonts w:asciiTheme="majorHAnsi" w:hAnsiTheme="majorHAnsi" w:cstheme="majorHAnsi"/>
          <w:color w:val="000000"/>
        </w:rPr>
        <w:t>.</w:t>
      </w:r>
    </w:p>
    <w:p w14:paraId="02FD0A17" w14:textId="77777777" w:rsidR="00103A56" w:rsidRPr="0016152C" w:rsidRDefault="00103A56">
      <w:pPr>
        <w:rPr>
          <w:rFonts w:asciiTheme="majorHAnsi" w:hAnsiTheme="majorHAnsi" w:cstheme="majorHAnsi"/>
        </w:rPr>
      </w:pPr>
    </w:p>
    <w:sectPr w:rsidR="00103A56" w:rsidRPr="0016152C" w:rsidSect="002B5644">
      <w:footerReference w:type="default" r:id="rId11"/>
      <w:footnotePr>
        <w:pos w:val="beneathText"/>
      </w:footnotePr>
      <w:pgSz w:w="11905" w:h="16837"/>
      <w:pgMar w:top="1135" w:right="1273" w:bottom="1276" w:left="1276"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44138" w14:textId="77777777" w:rsidR="0094651A" w:rsidRDefault="0094651A">
      <w:r>
        <w:separator/>
      </w:r>
    </w:p>
  </w:endnote>
  <w:endnote w:type="continuationSeparator" w:id="0">
    <w:p w14:paraId="158D33F5" w14:textId="77777777" w:rsidR="0094651A" w:rsidRDefault="00946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SansMS,Bold">
    <w:altName w:val="Yu Gothic"/>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Times New Roman"/>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80"/>
    <w:family w:val="auto"/>
    <w:notTrueType/>
    <w:pitch w:val="default"/>
    <w:sig w:usb0="00000001" w:usb1="08070000" w:usb2="00000010" w:usb3="00000000" w:csb0="00020000" w:csb1="00000000"/>
  </w:font>
  <w:font w:name="TimesNewRomanPSMT">
    <w:altName w:val="Times New Roman"/>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158AB" w14:textId="77777777" w:rsidR="00C50865" w:rsidRDefault="00C50865">
    <w:pPr>
      <w:pStyle w:val="Stopka"/>
      <w:jc w:val="right"/>
      <w:rPr>
        <w:rFonts w:asciiTheme="majorHAnsi" w:hAnsiTheme="majorHAnsi" w:cstheme="majorHAnsi"/>
        <w:lang w:val="pl-PL"/>
      </w:rPr>
    </w:pPr>
  </w:p>
  <w:p w14:paraId="52488F0A" w14:textId="796F0AE1" w:rsidR="00E146BA" w:rsidRPr="00B9072F" w:rsidRDefault="009C0FB9">
    <w:pPr>
      <w:pStyle w:val="Stopka"/>
      <w:jc w:val="right"/>
      <w:rPr>
        <w:rFonts w:asciiTheme="majorHAnsi" w:hAnsiTheme="majorHAnsi" w:cstheme="majorHAnsi"/>
      </w:rPr>
    </w:pPr>
    <w:r w:rsidRPr="00B9072F">
      <w:rPr>
        <w:rFonts w:asciiTheme="majorHAnsi" w:hAnsiTheme="majorHAnsi" w:cstheme="majorHAnsi"/>
        <w:lang w:val="pl-PL"/>
      </w:rPr>
      <w:t xml:space="preserve">Strona </w:t>
    </w:r>
    <w:r w:rsidRPr="00B9072F">
      <w:rPr>
        <w:rFonts w:asciiTheme="majorHAnsi" w:hAnsiTheme="majorHAnsi" w:cstheme="majorHAnsi"/>
        <w:b/>
        <w:bCs/>
        <w:sz w:val="24"/>
        <w:szCs w:val="24"/>
      </w:rPr>
      <w:fldChar w:fldCharType="begin"/>
    </w:r>
    <w:r w:rsidRPr="00B9072F">
      <w:rPr>
        <w:rFonts w:asciiTheme="majorHAnsi" w:hAnsiTheme="majorHAnsi" w:cstheme="majorHAnsi"/>
        <w:b/>
        <w:bCs/>
      </w:rPr>
      <w:instrText>PAGE</w:instrText>
    </w:r>
    <w:r w:rsidRPr="00B9072F">
      <w:rPr>
        <w:rFonts w:asciiTheme="majorHAnsi" w:hAnsiTheme="majorHAnsi" w:cstheme="majorHAnsi"/>
        <w:b/>
        <w:bCs/>
        <w:sz w:val="24"/>
        <w:szCs w:val="24"/>
      </w:rPr>
      <w:fldChar w:fldCharType="separate"/>
    </w:r>
    <w:r w:rsidRPr="00B9072F">
      <w:rPr>
        <w:rFonts w:asciiTheme="majorHAnsi" w:hAnsiTheme="majorHAnsi" w:cstheme="majorHAnsi"/>
        <w:b/>
        <w:bCs/>
        <w:lang w:val="pl-PL"/>
      </w:rPr>
      <w:t>2</w:t>
    </w:r>
    <w:r w:rsidRPr="00B9072F">
      <w:rPr>
        <w:rFonts w:asciiTheme="majorHAnsi" w:hAnsiTheme="majorHAnsi" w:cstheme="majorHAnsi"/>
        <w:b/>
        <w:bCs/>
        <w:sz w:val="24"/>
        <w:szCs w:val="24"/>
      </w:rPr>
      <w:fldChar w:fldCharType="end"/>
    </w:r>
    <w:r w:rsidRPr="00B9072F">
      <w:rPr>
        <w:rFonts w:asciiTheme="majorHAnsi" w:hAnsiTheme="majorHAnsi" w:cstheme="majorHAnsi"/>
        <w:lang w:val="pl-PL"/>
      </w:rPr>
      <w:t xml:space="preserve"> z </w:t>
    </w:r>
    <w:r w:rsidRPr="00B9072F">
      <w:rPr>
        <w:rFonts w:asciiTheme="majorHAnsi" w:hAnsiTheme="majorHAnsi" w:cstheme="majorHAnsi"/>
        <w:b/>
        <w:bCs/>
        <w:sz w:val="24"/>
        <w:szCs w:val="24"/>
      </w:rPr>
      <w:fldChar w:fldCharType="begin"/>
    </w:r>
    <w:r w:rsidRPr="00B9072F">
      <w:rPr>
        <w:rFonts w:asciiTheme="majorHAnsi" w:hAnsiTheme="majorHAnsi" w:cstheme="majorHAnsi"/>
        <w:b/>
        <w:bCs/>
      </w:rPr>
      <w:instrText>NUMPAGES</w:instrText>
    </w:r>
    <w:r w:rsidRPr="00B9072F">
      <w:rPr>
        <w:rFonts w:asciiTheme="majorHAnsi" w:hAnsiTheme="majorHAnsi" w:cstheme="majorHAnsi"/>
        <w:b/>
        <w:bCs/>
        <w:sz w:val="24"/>
        <w:szCs w:val="24"/>
      </w:rPr>
      <w:fldChar w:fldCharType="separate"/>
    </w:r>
    <w:r w:rsidRPr="00B9072F">
      <w:rPr>
        <w:rFonts w:asciiTheme="majorHAnsi" w:hAnsiTheme="majorHAnsi" w:cstheme="majorHAnsi"/>
        <w:b/>
        <w:bCs/>
        <w:lang w:val="pl-PL"/>
      </w:rPr>
      <w:t>2</w:t>
    </w:r>
    <w:r w:rsidRPr="00B9072F">
      <w:rPr>
        <w:rFonts w:asciiTheme="majorHAnsi" w:hAnsiTheme="majorHAnsi" w:cstheme="majorHAnsi"/>
        <w:b/>
        <w:bCs/>
        <w:sz w:val="24"/>
        <w:szCs w:val="24"/>
      </w:rPr>
      <w:fldChar w:fldCharType="end"/>
    </w:r>
  </w:p>
  <w:p w14:paraId="44A445BA" w14:textId="77777777" w:rsidR="00E146BA" w:rsidRDefault="00E146BA">
    <w:pPr>
      <w:pStyle w:val="Stopk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0FFCC" w14:textId="77777777" w:rsidR="0094651A" w:rsidRDefault="0094651A">
      <w:r>
        <w:separator/>
      </w:r>
    </w:p>
  </w:footnote>
  <w:footnote w:type="continuationSeparator" w:id="0">
    <w:p w14:paraId="0362BBB6" w14:textId="77777777" w:rsidR="0094651A" w:rsidRDefault="009465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lvlText w:val=""/>
      <w:lvlJc w:val="left"/>
      <w:pPr>
        <w:tabs>
          <w:tab w:val="num" w:pos="432"/>
        </w:tabs>
      </w:pPr>
    </w:lvl>
    <w:lvl w:ilvl="1">
      <w:start w:val="1"/>
      <w:numFmt w:val="none"/>
      <w:pStyle w:val="Nagwek2"/>
      <w:lvlText w:val=""/>
      <w:lvlJc w:val="left"/>
      <w:pPr>
        <w:tabs>
          <w:tab w:val="num" w:pos="576"/>
        </w:tabs>
      </w:pPr>
    </w:lvl>
    <w:lvl w:ilvl="2">
      <w:start w:val="1"/>
      <w:numFmt w:val="none"/>
      <w:pStyle w:val="Nagwek3"/>
      <w:lvlText w:val=""/>
      <w:lvlJc w:val="left"/>
      <w:pPr>
        <w:tabs>
          <w:tab w:val="num" w:pos="720"/>
        </w:tabs>
      </w:pPr>
    </w:lvl>
    <w:lvl w:ilvl="3">
      <w:start w:val="1"/>
      <w:numFmt w:val="none"/>
      <w:pStyle w:val="Nagwek4"/>
      <w:lvlText w:val=""/>
      <w:lvlJc w:val="left"/>
      <w:pPr>
        <w:tabs>
          <w:tab w:val="num" w:pos="864"/>
        </w:tabs>
      </w:pPr>
    </w:lvl>
    <w:lvl w:ilvl="4">
      <w:start w:val="1"/>
      <w:numFmt w:val="none"/>
      <w:lvlText w:val=""/>
      <w:lvlJc w:val="left"/>
      <w:pPr>
        <w:tabs>
          <w:tab w:val="num" w:pos="1008"/>
        </w:tabs>
      </w:pPr>
    </w:lvl>
    <w:lvl w:ilvl="5">
      <w:start w:val="1"/>
      <w:numFmt w:val="none"/>
      <w:lvlText w:val=""/>
      <w:lvlJc w:val="left"/>
      <w:pPr>
        <w:tabs>
          <w:tab w:val="num" w:pos="1152"/>
        </w:tabs>
      </w:pPr>
    </w:lvl>
    <w:lvl w:ilvl="6">
      <w:start w:val="1"/>
      <w:numFmt w:val="none"/>
      <w:lvlText w:val=""/>
      <w:lvlJc w:val="left"/>
      <w:pPr>
        <w:tabs>
          <w:tab w:val="num" w:pos="1296"/>
        </w:tabs>
      </w:pPr>
    </w:lvl>
    <w:lvl w:ilvl="7">
      <w:start w:val="1"/>
      <w:numFmt w:val="none"/>
      <w:lvlText w:val=""/>
      <w:lvlJc w:val="left"/>
      <w:pPr>
        <w:tabs>
          <w:tab w:val="num" w:pos="1440"/>
        </w:tabs>
      </w:pPr>
    </w:lvl>
    <w:lvl w:ilvl="8">
      <w:start w:val="1"/>
      <w:numFmt w:val="none"/>
      <w:lvlText w:val=""/>
      <w:lvlJc w:val="left"/>
      <w:pPr>
        <w:tabs>
          <w:tab w:val="num" w:pos="1584"/>
        </w:tabs>
      </w:pPr>
    </w:lvl>
  </w:abstractNum>
  <w:abstractNum w:abstractNumId="1" w15:restartNumberingAfterBreak="0">
    <w:nsid w:val="00000006"/>
    <w:multiLevelType w:val="singleLevel"/>
    <w:tmpl w:val="8C120B62"/>
    <w:name w:val="WW8Num6"/>
    <w:lvl w:ilvl="0">
      <w:start w:val="1"/>
      <w:numFmt w:val="decimal"/>
      <w:lvlText w:val="%1."/>
      <w:lvlJc w:val="left"/>
      <w:pPr>
        <w:tabs>
          <w:tab w:val="num" w:pos="397"/>
        </w:tabs>
      </w:pPr>
      <w:rPr>
        <w:rFonts w:ascii="Calibri" w:hAnsi="Calibri" w:hint="default"/>
        <w:b w:val="0"/>
        <w:i w:val="0"/>
      </w:rPr>
    </w:lvl>
  </w:abstractNum>
  <w:abstractNum w:abstractNumId="2" w15:restartNumberingAfterBreak="0">
    <w:nsid w:val="0000000A"/>
    <w:multiLevelType w:val="singleLevel"/>
    <w:tmpl w:val="14345872"/>
    <w:lvl w:ilvl="0">
      <w:start w:val="1"/>
      <w:numFmt w:val="decimal"/>
      <w:lvlText w:val="%1."/>
      <w:lvlJc w:val="left"/>
      <w:pPr>
        <w:ind w:left="360" w:hanging="360"/>
      </w:pPr>
      <w:rPr>
        <w:b w:val="0"/>
        <w:color w:val="auto"/>
      </w:rPr>
    </w:lvl>
  </w:abstractNum>
  <w:abstractNum w:abstractNumId="3" w15:restartNumberingAfterBreak="0">
    <w:nsid w:val="0000000D"/>
    <w:multiLevelType w:val="singleLevel"/>
    <w:tmpl w:val="E80A5566"/>
    <w:name w:val="WW8Num13"/>
    <w:lvl w:ilvl="0">
      <w:start w:val="1"/>
      <w:numFmt w:val="decimal"/>
      <w:lvlText w:val="%1."/>
      <w:lvlJc w:val="left"/>
      <w:pPr>
        <w:tabs>
          <w:tab w:val="num" w:pos="397"/>
        </w:tabs>
      </w:pPr>
      <w:rPr>
        <w:rFonts w:ascii="Calibri Light" w:hAnsi="Calibri Light" w:cs="Calibri Light" w:hint="default"/>
        <w:b w:val="0"/>
        <w:bCs/>
        <w:sz w:val="20"/>
        <w:szCs w:val="20"/>
      </w:rPr>
    </w:lvl>
  </w:abstractNum>
  <w:abstractNum w:abstractNumId="4" w15:restartNumberingAfterBreak="0">
    <w:nsid w:val="0000000E"/>
    <w:multiLevelType w:val="multilevel"/>
    <w:tmpl w:val="F7FE5E86"/>
    <w:lvl w:ilvl="0">
      <w:start w:val="1"/>
      <w:numFmt w:val="decimal"/>
      <w:lvlText w:val="%1."/>
      <w:lvlJc w:val="left"/>
      <w:pPr>
        <w:tabs>
          <w:tab w:val="num" w:pos="397"/>
        </w:tabs>
      </w:pPr>
      <w:rPr>
        <w:b w:val="0"/>
        <w:color w:val="FF0000"/>
      </w:rPr>
    </w:lvl>
    <w:lvl w:ilvl="1">
      <w:start w:val="1"/>
      <w:numFmt w:val="decimal"/>
      <w:lvlText w:val="%2)"/>
      <w:lvlJc w:val="left"/>
      <w:pPr>
        <w:tabs>
          <w:tab w:val="num" w:pos="397"/>
        </w:tabs>
      </w:pPr>
      <w:rPr>
        <w:rFonts w:asciiTheme="majorHAnsi" w:eastAsia="Times New Roman" w:hAnsiTheme="majorHAnsi" w:cstheme="majorHAnsi" w:hint="default"/>
        <w:sz w:val="20"/>
        <w:szCs w:val="20"/>
      </w:rPr>
    </w:lvl>
    <w:lvl w:ilvl="2">
      <w:start w:val="1"/>
      <w:numFmt w:val="decimal"/>
      <w:lvlText w:val="%3)"/>
      <w:lvlJc w:val="left"/>
      <w:pPr>
        <w:tabs>
          <w:tab w:val="num" w:pos="2340"/>
        </w:tabs>
      </w:p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5" w15:restartNumberingAfterBreak="0">
    <w:nsid w:val="00000012"/>
    <w:multiLevelType w:val="singleLevel"/>
    <w:tmpl w:val="881AF322"/>
    <w:name w:val="WW8Num18"/>
    <w:lvl w:ilvl="0">
      <w:start w:val="1"/>
      <w:numFmt w:val="decimal"/>
      <w:lvlText w:val="%1."/>
      <w:lvlJc w:val="left"/>
      <w:pPr>
        <w:tabs>
          <w:tab w:val="num" w:pos="397"/>
        </w:tabs>
      </w:pPr>
      <w:rPr>
        <w:b w:val="0"/>
      </w:rPr>
    </w:lvl>
  </w:abstractNum>
  <w:abstractNum w:abstractNumId="6" w15:restartNumberingAfterBreak="0">
    <w:nsid w:val="00000015"/>
    <w:multiLevelType w:val="multilevel"/>
    <w:tmpl w:val="B3BA8422"/>
    <w:name w:val="WW8Num55"/>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0000001B"/>
    <w:multiLevelType w:val="multilevel"/>
    <w:tmpl w:val="0000001B"/>
    <w:name w:val="WW8Num41"/>
    <w:lvl w:ilvl="0">
      <w:start w:val="1"/>
      <w:numFmt w:val="decimal"/>
      <w:lvlText w:val="%1."/>
      <w:lvlJc w:val="left"/>
      <w:pPr>
        <w:tabs>
          <w:tab w:val="num" w:pos="0"/>
        </w:tabs>
        <w:ind w:left="720" w:hanging="360"/>
      </w:pPr>
      <w:rPr>
        <w:color w:val="000000"/>
      </w:rPr>
    </w:lvl>
    <w:lvl w:ilvl="1">
      <w:start w:val="1"/>
      <w:numFmt w:val="decimal"/>
      <w:lvlText w:val="%2)"/>
      <w:lvlJc w:val="left"/>
      <w:pPr>
        <w:tabs>
          <w:tab w:val="num" w:pos="0"/>
        </w:tabs>
        <w:ind w:left="1440" w:hanging="360"/>
      </w:pPr>
      <w:rPr>
        <w:color w:val="000000"/>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1F"/>
    <w:multiLevelType w:val="singleLevel"/>
    <w:tmpl w:val="0000001F"/>
    <w:name w:val="WW8Num45"/>
    <w:lvl w:ilvl="0">
      <w:start w:val="1"/>
      <w:numFmt w:val="decimal"/>
      <w:lvlText w:val="%1."/>
      <w:lvlJc w:val="left"/>
      <w:pPr>
        <w:tabs>
          <w:tab w:val="num" w:pos="0"/>
        </w:tabs>
        <w:ind w:left="720" w:hanging="360"/>
      </w:pPr>
      <w:rPr>
        <w:b/>
        <w:bCs/>
        <w:color w:val="000000"/>
        <w:sz w:val="22"/>
        <w:szCs w:val="22"/>
      </w:rPr>
    </w:lvl>
  </w:abstractNum>
  <w:abstractNum w:abstractNumId="9" w15:restartNumberingAfterBreak="0">
    <w:nsid w:val="02C746C2"/>
    <w:multiLevelType w:val="multilevel"/>
    <w:tmpl w:val="E91A10BE"/>
    <w:lvl w:ilvl="0">
      <w:start w:val="1"/>
      <w:numFmt w:val="decimal"/>
      <w:lvlText w:val="%1."/>
      <w:lvlJc w:val="left"/>
      <w:pPr>
        <w:tabs>
          <w:tab w:val="num" w:pos="397"/>
        </w:tabs>
      </w:pPr>
      <w:rPr>
        <w:rFonts w:asciiTheme="minorHAnsi" w:hAnsiTheme="minorHAnsi" w:cstheme="minorHAnsi" w:hint="default"/>
        <w:b w:val="0"/>
        <w:bCs w:val="0"/>
      </w:rPr>
    </w:lvl>
    <w:lvl w:ilvl="1">
      <w:start w:val="1"/>
      <w:numFmt w:val="decimal"/>
      <w:lvlText w:val="%2)"/>
      <w:lvlJc w:val="left"/>
      <w:pPr>
        <w:tabs>
          <w:tab w:val="num" w:pos="397"/>
        </w:tabs>
      </w:pPr>
    </w:lvl>
    <w:lvl w:ilvl="2">
      <w:start w:val="1"/>
      <w:numFmt w:val="decimal"/>
      <w:lvlText w:val="%3)"/>
      <w:lvlJc w:val="left"/>
      <w:pPr>
        <w:tabs>
          <w:tab w:val="num" w:pos="2340"/>
        </w:tabs>
      </w:pPr>
      <w:rPr>
        <w:rFonts w:ascii="Wingdings" w:hAnsi="Wingdings"/>
      </w:rPr>
    </w:lvl>
    <w:lvl w:ilvl="3">
      <w:start w:val="1"/>
      <w:numFmt w:val="lowerLetter"/>
      <w:lvlText w:val="%4)"/>
      <w:lvlJc w:val="left"/>
      <w:pPr>
        <w:tabs>
          <w:tab w:val="num" w:pos="2880"/>
        </w:tabs>
      </w:pPr>
      <w:rPr>
        <w:rFonts w:ascii="Wingdings" w:hAnsi="Wingdings"/>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5692FF4"/>
    <w:multiLevelType w:val="hybridMultilevel"/>
    <w:tmpl w:val="85F0AFEC"/>
    <w:lvl w:ilvl="0" w:tplc="9CE0D03C">
      <w:start w:val="1"/>
      <w:numFmt w:val="lowerLetter"/>
      <w:lvlText w:val="%1)"/>
      <w:lvlJc w:val="left"/>
      <w:pPr>
        <w:ind w:left="810" w:hanging="450"/>
      </w:pPr>
      <w:rPr>
        <w:rFonts w:hint="default"/>
        <w:b w:val="0"/>
        <w:bCs/>
      </w:rPr>
    </w:lvl>
    <w:lvl w:ilvl="1" w:tplc="53BE31C0">
      <w:start w:val="7"/>
      <w:numFmt w:val="decimal"/>
      <w:lvlText w:val="%2."/>
      <w:lvlJc w:val="left"/>
      <w:pPr>
        <w:tabs>
          <w:tab w:val="num" w:pos="1440"/>
        </w:tabs>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FC240B"/>
    <w:multiLevelType w:val="hybridMultilevel"/>
    <w:tmpl w:val="C8806348"/>
    <w:lvl w:ilvl="0" w:tplc="CD827704">
      <w:start w:val="8"/>
      <w:numFmt w:val="decimal"/>
      <w:lvlText w:val="%1."/>
      <w:lvlJc w:val="left"/>
      <w:pPr>
        <w:ind w:left="1425"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17344D"/>
    <w:multiLevelType w:val="hybridMultilevel"/>
    <w:tmpl w:val="3B4C4B7C"/>
    <w:lvl w:ilvl="0" w:tplc="F424ACD8">
      <w:start w:val="1"/>
      <w:numFmt w:val="decimal"/>
      <w:lvlText w:val="%1."/>
      <w:lvlJc w:val="left"/>
      <w:pPr>
        <w:ind w:left="4613" w:hanging="360"/>
      </w:pPr>
      <w:rPr>
        <w:rFonts w:eastAsia="ComicSansMS,Bold"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9B6BBF"/>
    <w:multiLevelType w:val="hybridMultilevel"/>
    <w:tmpl w:val="2D30E692"/>
    <w:lvl w:ilvl="0" w:tplc="2C763AFE">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102067"/>
    <w:multiLevelType w:val="hybridMultilevel"/>
    <w:tmpl w:val="A7C825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0B0D9F"/>
    <w:multiLevelType w:val="multilevel"/>
    <w:tmpl w:val="B1B4D7A2"/>
    <w:lvl w:ilvl="0">
      <w:start w:val="1"/>
      <w:numFmt w:val="decimal"/>
      <w:lvlText w:val="%1."/>
      <w:lvlJc w:val="left"/>
      <w:pPr>
        <w:ind w:left="360" w:hanging="360"/>
      </w:pPr>
    </w:lvl>
    <w:lvl w:ilvl="1">
      <w:start w:val="1"/>
      <w:numFmt w:val="decimal"/>
      <w:lvlText w:val="%1.%2."/>
      <w:lvlJc w:val="left"/>
      <w:pPr>
        <w:tabs>
          <w:tab w:val="num" w:pos="907"/>
        </w:tabs>
        <w:ind w:left="907" w:hanging="547"/>
      </w:pPr>
    </w:lvl>
    <w:lvl w:ilvl="2">
      <w:start w:val="1"/>
      <w:numFmt w:val="lowerLetter"/>
      <w:lvlText w:val="%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8A1192B"/>
    <w:multiLevelType w:val="hybridMultilevel"/>
    <w:tmpl w:val="C76038BA"/>
    <w:lvl w:ilvl="0" w:tplc="FBCA2DC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6470DA"/>
    <w:multiLevelType w:val="hybridMultilevel"/>
    <w:tmpl w:val="45A438C6"/>
    <w:lvl w:ilvl="0" w:tplc="FB626324">
      <w:start w:val="1"/>
      <w:numFmt w:val="decimal"/>
      <w:lvlText w:val="%1."/>
      <w:lvlJc w:val="left"/>
      <w:pPr>
        <w:ind w:left="1425"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9D4B80"/>
    <w:multiLevelType w:val="hybridMultilevel"/>
    <w:tmpl w:val="455C3846"/>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1">
      <w:start w:val="1"/>
      <w:numFmt w:val="decimal"/>
      <w:lvlText w:val="%3)"/>
      <w:lvlJc w:val="left"/>
      <w:pPr>
        <w:ind w:left="3240" w:hanging="180"/>
      </w:pPr>
    </w:lvl>
    <w:lvl w:ilvl="3" w:tplc="0415000F">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2DE60B66"/>
    <w:multiLevelType w:val="hybridMultilevel"/>
    <w:tmpl w:val="4210DE84"/>
    <w:lvl w:ilvl="0" w:tplc="04150011">
      <w:start w:val="1"/>
      <w:numFmt w:val="decimal"/>
      <w:lvlText w:val="%1)"/>
      <w:lvlJc w:val="left"/>
      <w:pPr>
        <w:ind w:left="720" w:hanging="360"/>
      </w:pPr>
    </w:lvl>
    <w:lvl w:ilvl="1" w:tplc="F1723DF6">
      <w:start w:val="1"/>
      <w:numFmt w:val="decimal"/>
      <w:lvlText w:val="%2."/>
      <w:lvlJc w:val="left"/>
      <w:pPr>
        <w:ind w:left="1440" w:hanging="360"/>
      </w:pPr>
      <w:rPr>
        <w:rFonts w:eastAsia="ComicSansMS,Bold" w:hint="default"/>
        <w:b w:val="0"/>
        <w:color w:val="262626"/>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F917D32"/>
    <w:multiLevelType w:val="hybridMultilevel"/>
    <w:tmpl w:val="D6620C7E"/>
    <w:lvl w:ilvl="0" w:tplc="8974A840">
      <w:start w:val="1"/>
      <w:numFmt w:val="decimal"/>
      <w:lvlText w:val="%1)"/>
      <w:lvlJc w:val="left"/>
      <w:pPr>
        <w:ind w:left="1004" w:hanging="360"/>
      </w:pPr>
      <w:rPr>
        <w: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2F922CDF"/>
    <w:multiLevelType w:val="hybridMultilevel"/>
    <w:tmpl w:val="04188212"/>
    <w:lvl w:ilvl="0" w:tplc="801A034A">
      <w:start w:val="1"/>
      <w:numFmt w:val="decimal"/>
      <w:lvlText w:val="%1."/>
      <w:lvlJc w:val="left"/>
      <w:pPr>
        <w:ind w:left="360" w:hanging="360"/>
      </w:pPr>
      <w:rPr>
        <w:color w:val="262626" w:themeColor="text1" w:themeTint="D9"/>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0B01D33"/>
    <w:multiLevelType w:val="hybridMultilevel"/>
    <w:tmpl w:val="BE648BE6"/>
    <w:lvl w:ilvl="0" w:tplc="5A841392">
      <w:start w:val="1"/>
      <w:numFmt w:val="decimal"/>
      <w:lvlText w:val="%1."/>
      <w:lvlJc w:val="left"/>
      <w:pPr>
        <w:ind w:left="1440" w:hanging="360"/>
      </w:pPr>
      <w:rPr>
        <w:b w:val="0"/>
        <w:bCs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34513B6E"/>
    <w:multiLevelType w:val="hybridMultilevel"/>
    <w:tmpl w:val="7E3654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FC8C37FA">
      <w:start w:val="1"/>
      <w:numFmt w:val="lowerLetter"/>
      <w:lvlText w:val="%3)"/>
      <w:lvlJc w:val="right"/>
      <w:pPr>
        <w:ind w:left="2160" w:hanging="180"/>
      </w:pPr>
      <w:rPr>
        <w:rFonts w:ascii="Calibri Light" w:eastAsia="Times New Roman" w:hAnsi="Calibri Light" w:cs="Calibri Light" w:hint="default"/>
        <w:sz w:val="20"/>
        <w:szCs w:val="2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31454"/>
    <w:multiLevelType w:val="hybridMultilevel"/>
    <w:tmpl w:val="05D4181C"/>
    <w:lvl w:ilvl="0" w:tplc="710092EA">
      <w:start w:val="1"/>
      <w:numFmt w:val="decimal"/>
      <w:lvlText w:val="%1."/>
      <w:lvlJc w:val="left"/>
      <w:pPr>
        <w:ind w:left="709" w:hanging="360"/>
      </w:pPr>
    </w:lvl>
    <w:lvl w:ilvl="1" w:tplc="90360C3E">
      <w:start w:val="1"/>
      <w:numFmt w:val="decimal"/>
      <w:lvlText w:val="%2)"/>
      <w:lvlJc w:val="right"/>
      <w:pPr>
        <w:ind w:left="1429" w:hanging="360"/>
      </w:pPr>
    </w:lvl>
    <w:lvl w:ilvl="2" w:tplc="F0C0827C">
      <w:start w:val="1"/>
      <w:numFmt w:val="lowerRoman"/>
      <w:lvlText w:val="%3."/>
      <w:lvlJc w:val="right"/>
      <w:pPr>
        <w:ind w:left="2149" w:hanging="180"/>
      </w:pPr>
    </w:lvl>
    <w:lvl w:ilvl="3" w:tplc="650AC80E">
      <w:start w:val="1"/>
      <w:numFmt w:val="decimal"/>
      <w:lvlText w:val="%4."/>
      <w:lvlJc w:val="left"/>
      <w:pPr>
        <w:ind w:left="2869" w:hanging="360"/>
      </w:pPr>
    </w:lvl>
    <w:lvl w:ilvl="4" w:tplc="484636D4">
      <w:start w:val="1"/>
      <w:numFmt w:val="lowerLetter"/>
      <w:lvlText w:val="%5."/>
      <w:lvlJc w:val="left"/>
      <w:pPr>
        <w:ind w:left="3589" w:hanging="360"/>
      </w:pPr>
    </w:lvl>
    <w:lvl w:ilvl="5" w:tplc="CF1864F6">
      <w:start w:val="1"/>
      <w:numFmt w:val="lowerRoman"/>
      <w:lvlText w:val="%6."/>
      <w:lvlJc w:val="right"/>
      <w:pPr>
        <w:ind w:left="4309" w:hanging="180"/>
      </w:pPr>
    </w:lvl>
    <w:lvl w:ilvl="6" w:tplc="8C5C50B2">
      <w:start w:val="1"/>
      <w:numFmt w:val="decimal"/>
      <w:lvlText w:val="%7."/>
      <w:lvlJc w:val="left"/>
      <w:pPr>
        <w:ind w:left="5029" w:hanging="360"/>
      </w:pPr>
    </w:lvl>
    <w:lvl w:ilvl="7" w:tplc="1F0A202C">
      <w:start w:val="1"/>
      <w:numFmt w:val="lowerLetter"/>
      <w:lvlText w:val="%8."/>
      <w:lvlJc w:val="left"/>
      <w:pPr>
        <w:ind w:left="5749" w:hanging="360"/>
      </w:pPr>
    </w:lvl>
    <w:lvl w:ilvl="8" w:tplc="BB94ACA4">
      <w:start w:val="1"/>
      <w:numFmt w:val="lowerRoman"/>
      <w:lvlText w:val="%9."/>
      <w:lvlJc w:val="right"/>
      <w:pPr>
        <w:ind w:left="6469" w:hanging="180"/>
      </w:pPr>
    </w:lvl>
  </w:abstractNum>
  <w:abstractNum w:abstractNumId="25" w15:restartNumberingAfterBreak="0">
    <w:nsid w:val="37D768E9"/>
    <w:multiLevelType w:val="hybridMultilevel"/>
    <w:tmpl w:val="F4E46EFE"/>
    <w:lvl w:ilvl="0" w:tplc="04150011">
      <w:start w:val="1"/>
      <w:numFmt w:val="decimal"/>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6" w15:restartNumberingAfterBreak="0">
    <w:nsid w:val="38886A91"/>
    <w:multiLevelType w:val="hybridMultilevel"/>
    <w:tmpl w:val="FD0E9F66"/>
    <w:lvl w:ilvl="0" w:tplc="7C58CC98">
      <w:start w:val="1"/>
      <w:numFmt w:val="decimal"/>
      <w:lvlText w:val="%1."/>
      <w:lvlJc w:val="left"/>
      <w:pPr>
        <w:ind w:left="433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B943D4"/>
    <w:multiLevelType w:val="hybridMultilevel"/>
    <w:tmpl w:val="76CCCE6C"/>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941294F"/>
    <w:multiLevelType w:val="hybridMultilevel"/>
    <w:tmpl w:val="C80E6BEA"/>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D7A2C11"/>
    <w:multiLevelType w:val="hybridMultilevel"/>
    <w:tmpl w:val="9C7CE67E"/>
    <w:lvl w:ilvl="0" w:tplc="70BC4E26">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8720A7"/>
    <w:multiLevelType w:val="hybridMultilevel"/>
    <w:tmpl w:val="D80CDEDA"/>
    <w:lvl w:ilvl="0" w:tplc="0024ACCA">
      <w:start w:val="1"/>
      <w:numFmt w:val="decimal"/>
      <w:lvlText w:val="%1)"/>
      <w:lvlJc w:val="right"/>
      <w:pPr>
        <w:ind w:left="992" w:hanging="360"/>
      </w:pPr>
    </w:lvl>
    <w:lvl w:ilvl="1" w:tplc="45D8C898">
      <w:start w:val="1"/>
      <w:numFmt w:val="lowerLetter"/>
      <w:lvlText w:val="%2."/>
      <w:lvlJc w:val="left"/>
      <w:pPr>
        <w:ind w:left="1712" w:hanging="360"/>
      </w:pPr>
    </w:lvl>
    <w:lvl w:ilvl="2" w:tplc="2D1E54A8">
      <w:start w:val="1"/>
      <w:numFmt w:val="lowerRoman"/>
      <w:lvlText w:val="%3."/>
      <w:lvlJc w:val="right"/>
      <w:pPr>
        <w:ind w:left="2432" w:hanging="180"/>
      </w:pPr>
    </w:lvl>
    <w:lvl w:ilvl="3" w:tplc="05A622D6">
      <w:start w:val="1"/>
      <w:numFmt w:val="decimal"/>
      <w:lvlText w:val="%4."/>
      <w:lvlJc w:val="left"/>
      <w:pPr>
        <w:ind w:left="3152" w:hanging="360"/>
      </w:pPr>
    </w:lvl>
    <w:lvl w:ilvl="4" w:tplc="E7E4DCF8">
      <w:start w:val="1"/>
      <w:numFmt w:val="lowerLetter"/>
      <w:lvlText w:val="%5."/>
      <w:lvlJc w:val="left"/>
      <w:pPr>
        <w:ind w:left="3872" w:hanging="360"/>
      </w:pPr>
    </w:lvl>
    <w:lvl w:ilvl="5" w:tplc="AF3AD2EE">
      <w:start w:val="1"/>
      <w:numFmt w:val="lowerRoman"/>
      <w:lvlText w:val="%6."/>
      <w:lvlJc w:val="right"/>
      <w:pPr>
        <w:ind w:left="4592" w:hanging="180"/>
      </w:pPr>
    </w:lvl>
    <w:lvl w:ilvl="6" w:tplc="6F9878C2">
      <w:start w:val="1"/>
      <w:numFmt w:val="decimal"/>
      <w:lvlText w:val="%7."/>
      <w:lvlJc w:val="left"/>
      <w:pPr>
        <w:ind w:left="5312" w:hanging="360"/>
      </w:pPr>
    </w:lvl>
    <w:lvl w:ilvl="7" w:tplc="283262A0">
      <w:start w:val="1"/>
      <w:numFmt w:val="lowerLetter"/>
      <w:lvlText w:val="%8."/>
      <w:lvlJc w:val="left"/>
      <w:pPr>
        <w:ind w:left="6032" w:hanging="360"/>
      </w:pPr>
    </w:lvl>
    <w:lvl w:ilvl="8" w:tplc="EAE4C220">
      <w:start w:val="1"/>
      <w:numFmt w:val="lowerRoman"/>
      <w:lvlText w:val="%9."/>
      <w:lvlJc w:val="right"/>
      <w:pPr>
        <w:ind w:left="6752" w:hanging="180"/>
      </w:pPr>
    </w:lvl>
  </w:abstractNum>
  <w:abstractNum w:abstractNumId="31" w15:restartNumberingAfterBreak="0">
    <w:nsid w:val="44081947"/>
    <w:multiLevelType w:val="multilevel"/>
    <w:tmpl w:val="5D608152"/>
    <w:lvl w:ilvl="0">
      <w:start w:val="1"/>
      <w:numFmt w:val="decimal"/>
      <w:lvlText w:val="%1."/>
      <w:lvlJc w:val="left"/>
      <w:pPr>
        <w:tabs>
          <w:tab w:val="num" w:pos="397"/>
        </w:tabs>
      </w:pPr>
      <w:rPr>
        <w:b/>
        <w:strike w:val="0"/>
        <w:dstrike w:val="0"/>
      </w:rPr>
    </w:lvl>
    <w:lvl w:ilvl="1">
      <w:start w:val="1"/>
      <w:numFmt w:val="decimal"/>
      <w:lvlText w:val="%2)"/>
      <w:lvlJc w:val="left"/>
      <w:pPr>
        <w:tabs>
          <w:tab w:val="num" w:pos="397"/>
        </w:tabs>
      </w:pPr>
      <w:rPr>
        <w:color w:val="000000"/>
      </w:rPr>
    </w:lvl>
    <w:lvl w:ilvl="2">
      <w:start w:val="1"/>
      <w:numFmt w:val="decimal"/>
      <w:lvlText w:val="%3)"/>
      <w:lvlJc w:val="left"/>
      <w:pPr>
        <w:tabs>
          <w:tab w:val="num" w:pos="2340"/>
        </w:tabs>
      </w:pPr>
      <w:rPr>
        <w:rFonts w:ascii="Wingdings" w:hAnsi="Wingdings"/>
      </w:rPr>
    </w:lvl>
    <w:lvl w:ilvl="3">
      <w:start w:val="1"/>
      <w:numFmt w:val="lowerLetter"/>
      <w:lvlText w:val="%4)"/>
      <w:lvlJc w:val="left"/>
      <w:pPr>
        <w:tabs>
          <w:tab w:val="num" w:pos="2880"/>
        </w:tabs>
      </w:pPr>
      <w:rPr>
        <w:rFonts w:ascii="Wingdings" w:hAnsi="Wingdings"/>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32" w15:restartNumberingAfterBreak="0">
    <w:nsid w:val="473A3A1C"/>
    <w:multiLevelType w:val="hybridMultilevel"/>
    <w:tmpl w:val="217CF006"/>
    <w:lvl w:ilvl="0" w:tplc="F424ACD8">
      <w:start w:val="1"/>
      <w:numFmt w:val="decimal"/>
      <w:lvlText w:val="%1."/>
      <w:lvlJc w:val="left"/>
      <w:pPr>
        <w:ind w:left="720" w:hanging="360"/>
      </w:pPr>
      <w:rPr>
        <w:rFonts w:eastAsia="ComicSansMS,Bold"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9092839"/>
    <w:multiLevelType w:val="hybridMultilevel"/>
    <w:tmpl w:val="74FC4516"/>
    <w:lvl w:ilvl="0" w:tplc="5D62CD6A">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02906C0"/>
    <w:multiLevelType w:val="hybridMultilevel"/>
    <w:tmpl w:val="38F8D77C"/>
    <w:lvl w:ilvl="0" w:tplc="01BC061C">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2292713"/>
    <w:multiLevelType w:val="hybridMultilevel"/>
    <w:tmpl w:val="67A0BC00"/>
    <w:lvl w:ilvl="0" w:tplc="97CCFBFA">
      <w:start w:val="4"/>
      <w:numFmt w:val="decimal"/>
      <w:lvlText w:val="%1)"/>
      <w:lvlJc w:val="left"/>
      <w:pPr>
        <w:ind w:left="960" w:hanging="360"/>
      </w:pPr>
      <w:rPr>
        <w:rFonts w:hint="default"/>
        <w:color w:val="000000"/>
      </w:rPr>
    </w:lvl>
    <w:lvl w:ilvl="1" w:tplc="04150011">
      <w:start w:val="1"/>
      <w:numFmt w:val="decimal"/>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36" w15:restartNumberingAfterBreak="0">
    <w:nsid w:val="53DD0474"/>
    <w:multiLevelType w:val="hybridMultilevel"/>
    <w:tmpl w:val="127463BC"/>
    <w:lvl w:ilvl="0" w:tplc="8E7C9A00">
      <w:start w:val="1"/>
      <w:numFmt w:val="decimal"/>
      <w:lvlText w:val="%1)"/>
      <w:lvlJc w:val="right"/>
      <w:pPr>
        <w:ind w:left="99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A1937EF"/>
    <w:multiLevelType w:val="hybridMultilevel"/>
    <w:tmpl w:val="0CCE960E"/>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8" w15:restartNumberingAfterBreak="0">
    <w:nsid w:val="66935365"/>
    <w:multiLevelType w:val="hybridMultilevel"/>
    <w:tmpl w:val="2CB0D9B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FFA02CC6">
      <w:start w:val="1"/>
      <w:numFmt w:val="lowerLetter"/>
      <w:lvlText w:val="%3)"/>
      <w:lvlJc w:val="left"/>
      <w:pPr>
        <w:ind w:left="1980" w:hanging="360"/>
      </w:pPr>
      <w:rPr>
        <w:rFonts w:hint="default"/>
        <w:color w:val="auto"/>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86004D4"/>
    <w:multiLevelType w:val="hybridMultilevel"/>
    <w:tmpl w:val="EEF01E68"/>
    <w:lvl w:ilvl="0" w:tplc="E56865D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8763C51"/>
    <w:multiLevelType w:val="hybridMultilevel"/>
    <w:tmpl w:val="3C5A93C4"/>
    <w:lvl w:ilvl="0" w:tplc="B71EAFA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8A53DA1"/>
    <w:multiLevelType w:val="hybridMultilevel"/>
    <w:tmpl w:val="3B08062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B8462DE"/>
    <w:multiLevelType w:val="multilevel"/>
    <w:tmpl w:val="F7E47A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EC00B58"/>
    <w:multiLevelType w:val="hybridMultilevel"/>
    <w:tmpl w:val="CC5C83B0"/>
    <w:lvl w:ilvl="0" w:tplc="04150011">
      <w:start w:val="1"/>
      <w:numFmt w:val="decimal"/>
      <w:lvlText w:val="%1)"/>
      <w:lvlJc w:val="left"/>
      <w:pPr>
        <w:ind w:left="927"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44" w15:restartNumberingAfterBreak="0">
    <w:nsid w:val="715E6975"/>
    <w:multiLevelType w:val="hybridMultilevel"/>
    <w:tmpl w:val="A9966DEE"/>
    <w:lvl w:ilvl="0" w:tplc="C62400F0">
      <w:start w:val="1"/>
      <w:numFmt w:val="decimal"/>
      <w:pStyle w:val="Style5TimesNewRoman"/>
      <w:lvlText w:val="%1."/>
      <w:lvlJc w:val="left"/>
      <w:pPr>
        <w:tabs>
          <w:tab w:val="num" w:pos="1004"/>
        </w:tabs>
        <w:ind w:left="1004" w:hanging="360"/>
      </w:pPr>
      <w:rPr>
        <w:rFonts w:ascii="Times New Roman" w:eastAsia="Arial Unicode MS" w:hAnsi="Times New Roman" w:cs="Times New Roman"/>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45" w15:restartNumberingAfterBreak="0">
    <w:nsid w:val="725B6825"/>
    <w:multiLevelType w:val="hybridMultilevel"/>
    <w:tmpl w:val="5D3C4B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1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2DA5309"/>
    <w:multiLevelType w:val="multilevel"/>
    <w:tmpl w:val="4FC8309E"/>
    <w:lvl w:ilvl="0">
      <w:start w:val="5"/>
      <w:numFmt w:val="decimal"/>
      <w:lvlText w:val="%1."/>
      <w:lvlJc w:val="left"/>
      <w:pPr>
        <w:tabs>
          <w:tab w:val="num" w:pos="397"/>
        </w:tabs>
        <w:ind w:left="0" w:firstLine="0"/>
      </w:pPr>
      <w:rPr>
        <w:rFonts w:hint="default"/>
        <w:b w:val="0"/>
      </w:rPr>
    </w:lvl>
    <w:lvl w:ilvl="1">
      <w:start w:val="1"/>
      <w:numFmt w:val="decimal"/>
      <w:lvlText w:val="%2)"/>
      <w:lvlJc w:val="left"/>
      <w:pPr>
        <w:tabs>
          <w:tab w:val="num" w:pos="397"/>
        </w:tabs>
        <w:ind w:left="0" w:firstLine="0"/>
      </w:pPr>
      <w:rPr>
        <w:rFonts w:ascii="Calibri" w:eastAsia="Times New Roman" w:hAnsi="Calibri" w:cs="Arial" w:hint="default"/>
        <w:sz w:val="22"/>
        <w:szCs w:val="22"/>
      </w:rPr>
    </w:lvl>
    <w:lvl w:ilvl="2">
      <w:start w:val="1"/>
      <w:numFmt w:val="decimal"/>
      <w:lvlText w:val="%3)"/>
      <w:lvlJc w:val="left"/>
      <w:pPr>
        <w:tabs>
          <w:tab w:val="num" w:pos="2340"/>
        </w:tabs>
        <w:ind w:left="0" w:firstLine="0"/>
      </w:pPr>
      <w:rPr>
        <w:rFonts w:hint="default"/>
      </w:rPr>
    </w:lvl>
    <w:lvl w:ilvl="3">
      <w:start w:val="1"/>
      <w:numFmt w:val="lowerLetter"/>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47" w15:restartNumberingAfterBreak="0">
    <w:nsid w:val="76A43126"/>
    <w:multiLevelType w:val="hybridMultilevel"/>
    <w:tmpl w:val="740C49D2"/>
    <w:lvl w:ilvl="0" w:tplc="6C9E4D32">
      <w:start w:val="1"/>
      <w:numFmt w:val="decimal"/>
      <w:lvlText w:val="%1)"/>
      <w:lvlJc w:val="right"/>
      <w:pPr>
        <w:ind w:left="1425" w:hanging="360"/>
      </w:pPr>
    </w:lvl>
    <w:lvl w:ilvl="1" w:tplc="F3C6A054">
      <w:start w:val="1"/>
      <w:numFmt w:val="bullet"/>
      <w:lvlText w:val="o"/>
      <w:lvlJc w:val="left"/>
      <w:pPr>
        <w:ind w:left="2145" w:hanging="360"/>
      </w:pPr>
      <w:rPr>
        <w:rFonts w:ascii="Courier New" w:hAnsi="Courier New" w:cs="Courier New" w:hint="default"/>
      </w:rPr>
    </w:lvl>
    <w:lvl w:ilvl="2" w:tplc="2BA25EE0">
      <w:start w:val="1"/>
      <w:numFmt w:val="bullet"/>
      <w:lvlText w:val=""/>
      <w:lvlJc w:val="left"/>
      <w:pPr>
        <w:ind w:left="2865" w:hanging="360"/>
      </w:pPr>
      <w:rPr>
        <w:rFonts w:ascii="Wingdings" w:hAnsi="Wingdings" w:hint="default"/>
      </w:rPr>
    </w:lvl>
    <w:lvl w:ilvl="3" w:tplc="256AB7E8">
      <w:start w:val="1"/>
      <w:numFmt w:val="bullet"/>
      <w:lvlText w:val=""/>
      <w:lvlJc w:val="left"/>
      <w:pPr>
        <w:ind w:left="3585" w:hanging="360"/>
      </w:pPr>
      <w:rPr>
        <w:rFonts w:ascii="Symbol" w:hAnsi="Symbol" w:hint="default"/>
      </w:rPr>
    </w:lvl>
    <w:lvl w:ilvl="4" w:tplc="F7669F04">
      <w:start w:val="1"/>
      <w:numFmt w:val="bullet"/>
      <w:lvlText w:val="o"/>
      <w:lvlJc w:val="left"/>
      <w:pPr>
        <w:ind w:left="4305" w:hanging="360"/>
      </w:pPr>
      <w:rPr>
        <w:rFonts w:ascii="Courier New" w:hAnsi="Courier New" w:cs="Courier New" w:hint="default"/>
      </w:rPr>
    </w:lvl>
    <w:lvl w:ilvl="5" w:tplc="F892963E">
      <w:start w:val="1"/>
      <w:numFmt w:val="bullet"/>
      <w:lvlText w:val=""/>
      <w:lvlJc w:val="left"/>
      <w:pPr>
        <w:ind w:left="5025" w:hanging="360"/>
      </w:pPr>
      <w:rPr>
        <w:rFonts w:ascii="Wingdings" w:hAnsi="Wingdings" w:hint="default"/>
      </w:rPr>
    </w:lvl>
    <w:lvl w:ilvl="6" w:tplc="37E81AF2">
      <w:start w:val="1"/>
      <w:numFmt w:val="bullet"/>
      <w:lvlText w:val=""/>
      <w:lvlJc w:val="left"/>
      <w:pPr>
        <w:ind w:left="5745" w:hanging="360"/>
      </w:pPr>
      <w:rPr>
        <w:rFonts w:ascii="Symbol" w:hAnsi="Symbol" w:hint="default"/>
      </w:rPr>
    </w:lvl>
    <w:lvl w:ilvl="7" w:tplc="271A5F56">
      <w:start w:val="1"/>
      <w:numFmt w:val="bullet"/>
      <w:lvlText w:val="o"/>
      <w:lvlJc w:val="left"/>
      <w:pPr>
        <w:ind w:left="6465" w:hanging="360"/>
      </w:pPr>
      <w:rPr>
        <w:rFonts w:ascii="Courier New" w:hAnsi="Courier New" w:cs="Courier New" w:hint="default"/>
      </w:rPr>
    </w:lvl>
    <w:lvl w:ilvl="8" w:tplc="F0EC3710">
      <w:start w:val="1"/>
      <w:numFmt w:val="bullet"/>
      <w:lvlText w:val=""/>
      <w:lvlJc w:val="left"/>
      <w:pPr>
        <w:ind w:left="7185" w:hanging="360"/>
      </w:pPr>
      <w:rPr>
        <w:rFonts w:ascii="Wingdings" w:hAnsi="Wingdings" w:hint="default"/>
      </w:rPr>
    </w:lvl>
  </w:abstractNum>
  <w:abstractNum w:abstractNumId="48" w15:restartNumberingAfterBreak="0">
    <w:nsid w:val="77D20D19"/>
    <w:multiLevelType w:val="hybridMultilevel"/>
    <w:tmpl w:val="645CBD0A"/>
    <w:lvl w:ilvl="0" w:tplc="24846402">
      <w:start w:val="1"/>
      <w:numFmt w:val="decimal"/>
      <w:lvlText w:val="%1)"/>
      <w:lvlJc w:val="right"/>
      <w:pPr>
        <w:ind w:left="142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96D1DD9"/>
    <w:multiLevelType w:val="hybridMultilevel"/>
    <w:tmpl w:val="0D38A2C2"/>
    <w:lvl w:ilvl="0" w:tplc="83D4F1AC">
      <w:start w:val="11"/>
      <w:numFmt w:val="decimal"/>
      <w:lvlText w:val="%1."/>
      <w:lvlJc w:val="left"/>
      <w:pPr>
        <w:ind w:left="360" w:hanging="360"/>
      </w:pPr>
      <w:rPr>
        <w:rFonts w:hint="default"/>
        <w:color w:val="262626" w:themeColor="text1" w:themeTint="D9"/>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7B69502D"/>
    <w:multiLevelType w:val="hybridMultilevel"/>
    <w:tmpl w:val="2F5A01AC"/>
    <w:lvl w:ilvl="0" w:tplc="260058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B9A0D61"/>
    <w:multiLevelType w:val="multilevel"/>
    <w:tmpl w:val="4798F4D0"/>
    <w:lvl w:ilvl="0">
      <w:start w:val="1"/>
      <w:numFmt w:val="decimal"/>
      <w:lvlText w:val="%1."/>
      <w:lvlJc w:val="left"/>
      <w:pPr>
        <w:tabs>
          <w:tab w:val="num" w:pos="397"/>
        </w:tabs>
      </w:pPr>
      <w:rPr>
        <w:b w:val="0"/>
        <w:color w:val="auto"/>
      </w:rPr>
    </w:lvl>
    <w:lvl w:ilvl="1">
      <w:start w:val="1"/>
      <w:numFmt w:val="decimal"/>
      <w:lvlText w:val="%2)"/>
      <w:lvlJc w:val="left"/>
      <w:pPr>
        <w:tabs>
          <w:tab w:val="num" w:pos="397"/>
        </w:tabs>
      </w:pPr>
      <w:rPr>
        <w:rFonts w:asciiTheme="majorHAnsi" w:eastAsia="Times New Roman" w:hAnsiTheme="majorHAnsi" w:cstheme="majorHAnsi" w:hint="default"/>
        <w:b w:val="0"/>
        <w:bCs w:val="0"/>
        <w:sz w:val="20"/>
        <w:szCs w:val="20"/>
      </w:rPr>
    </w:lvl>
    <w:lvl w:ilvl="2">
      <w:start w:val="1"/>
      <w:numFmt w:val="decimal"/>
      <w:lvlText w:val="%3)"/>
      <w:lvlJc w:val="left"/>
      <w:pPr>
        <w:tabs>
          <w:tab w:val="num" w:pos="2340"/>
        </w:tabs>
      </w:p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52" w15:restartNumberingAfterBreak="0">
    <w:nsid w:val="7C994157"/>
    <w:multiLevelType w:val="hybridMultilevel"/>
    <w:tmpl w:val="BCACB6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D09031F"/>
    <w:multiLevelType w:val="hybridMultilevel"/>
    <w:tmpl w:val="D6C60550"/>
    <w:lvl w:ilvl="0" w:tplc="20B89C26">
      <w:start w:val="1"/>
      <w:numFmt w:val="decimal"/>
      <w:lvlText w:val="%1."/>
      <w:lvlJc w:val="left"/>
      <w:pPr>
        <w:ind w:left="360" w:hanging="360"/>
      </w:pPr>
      <w:rPr>
        <w:sz w:val="20"/>
        <w:szCs w:val="20"/>
      </w:rPr>
    </w:lvl>
    <w:lvl w:ilvl="1" w:tplc="04150011">
      <w:start w:val="1"/>
      <w:numFmt w:val="decimal"/>
      <w:lvlText w:val="%2)"/>
      <w:lvlJc w:val="left"/>
      <w:pPr>
        <w:ind w:left="1496"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7EB70928"/>
    <w:multiLevelType w:val="hybridMultilevel"/>
    <w:tmpl w:val="F74A9E92"/>
    <w:lvl w:ilvl="0" w:tplc="0415000F">
      <w:start w:val="1"/>
      <w:numFmt w:val="decimal"/>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num w:numId="1" w16cid:durableId="1255096028">
    <w:abstractNumId w:val="0"/>
  </w:num>
  <w:num w:numId="2" w16cid:durableId="341126879">
    <w:abstractNumId w:val="3"/>
  </w:num>
  <w:num w:numId="3" w16cid:durableId="481656787">
    <w:abstractNumId w:val="4"/>
  </w:num>
  <w:num w:numId="4" w16cid:durableId="1792090755">
    <w:abstractNumId w:val="5"/>
  </w:num>
  <w:num w:numId="5" w16cid:durableId="393969322">
    <w:abstractNumId w:val="16"/>
  </w:num>
  <w:num w:numId="6" w16cid:durableId="1347512525">
    <w:abstractNumId w:val="39"/>
  </w:num>
  <w:num w:numId="7" w16cid:durableId="2124304201">
    <w:abstractNumId w:val="27"/>
  </w:num>
  <w:num w:numId="8" w16cid:durableId="1293248187">
    <w:abstractNumId w:val="43"/>
  </w:num>
  <w:num w:numId="9" w16cid:durableId="1142119730">
    <w:abstractNumId w:val="25"/>
  </w:num>
  <w:num w:numId="10" w16cid:durableId="63988927">
    <w:abstractNumId w:val="19"/>
  </w:num>
  <w:num w:numId="11" w16cid:durableId="277612272">
    <w:abstractNumId w:val="47"/>
  </w:num>
  <w:num w:numId="12" w16cid:durableId="215242754">
    <w:abstractNumId w:val="24"/>
  </w:num>
  <w:num w:numId="13" w16cid:durableId="18822992">
    <w:abstractNumId w:val="30"/>
  </w:num>
  <w:num w:numId="14" w16cid:durableId="1685475610">
    <w:abstractNumId w:val="34"/>
  </w:num>
  <w:num w:numId="15" w16cid:durableId="1209996929">
    <w:abstractNumId w:val="51"/>
  </w:num>
  <w:num w:numId="16" w16cid:durableId="722678838">
    <w:abstractNumId w:val="35"/>
  </w:num>
  <w:num w:numId="17" w16cid:durableId="1404832757">
    <w:abstractNumId w:val="31"/>
  </w:num>
  <w:num w:numId="18" w16cid:durableId="1434353594">
    <w:abstractNumId w:val="52"/>
  </w:num>
  <w:num w:numId="19" w16cid:durableId="213396117">
    <w:abstractNumId w:val="9"/>
  </w:num>
  <w:num w:numId="20" w16cid:durableId="1195272661">
    <w:abstractNumId w:val="37"/>
  </w:num>
  <w:num w:numId="21" w16cid:durableId="1699349970">
    <w:abstractNumId w:val="10"/>
  </w:num>
  <w:num w:numId="22" w16cid:durableId="556204726">
    <w:abstractNumId w:val="12"/>
  </w:num>
  <w:num w:numId="23" w16cid:durableId="1542592460">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1480567">
    <w:abstractNumId w:val="26"/>
  </w:num>
  <w:num w:numId="25" w16cid:durableId="2026709000">
    <w:abstractNumId w:val="50"/>
  </w:num>
  <w:num w:numId="26" w16cid:durableId="835997024">
    <w:abstractNumId w:val="45"/>
  </w:num>
  <w:num w:numId="27" w16cid:durableId="975256732">
    <w:abstractNumId w:val="40"/>
  </w:num>
  <w:num w:numId="28" w16cid:durableId="946548621">
    <w:abstractNumId w:val="46"/>
  </w:num>
  <w:num w:numId="29" w16cid:durableId="756367745">
    <w:abstractNumId w:val="28"/>
  </w:num>
  <w:num w:numId="30" w16cid:durableId="1001935404">
    <w:abstractNumId w:val="23"/>
  </w:num>
  <w:num w:numId="31" w16cid:durableId="1462336728">
    <w:abstractNumId w:val="20"/>
  </w:num>
  <w:num w:numId="32" w16cid:durableId="770971384">
    <w:abstractNumId w:val="44"/>
  </w:num>
  <w:num w:numId="33" w16cid:durableId="1013413916">
    <w:abstractNumId w:val="21"/>
  </w:num>
  <w:num w:numId="34" w16cid:durableId="1740135124">
    <w:abstractNumId w:val="38"/>
  </w:num>
  <w:num w:numId="35" w16cid:durableId="922030359">
    <w:abstractNumId w:val="2"/>
  </w:num>
  <w:num w:numId="36" w16cid:durableId="633371956">
    <w:abstractNumId w:val="54"/>
  </w:num>
  <w:num w:numId="37" w16cid:durableId="1785367">
    <w:abstractNumId w:val="32"/>
  </w:num>
  <w:num w:numId="38" w16cid:durableId="249582641">
    <w:abstractNumId w:val="22"/>
  </w:num>
  <w:num w:numId="39" w16cid:durableId="735395138">
    <w:abstractNumId w:val="29"/>
  </w:num>
  <w:num w:numId="40" w16cid:durableId="1777825761">
    <w:abstractNumId w:val="33"/>
  </w:num>
  <w:num w:numId="41" w16cid:durableId="913275636">
    <w:abstractNumId w:val="13"/>
  </w:num>
  <w:num w:numId="42" w16cid:durableId="923338587">
    <w:abstractNumId w:val="8"/>
  </w:num>
  <w:num w:numId="43" w16cid:durableId="1034428984">
    <w:abstractNumId w:val="7"/>
  </w:num>
  <w:num w:numId="44" w16cid:durableId="1876457192">
    <w:abstractNumId w:val="49"/>
  </w:num>
  <w:num w:numId="45" w16cid:durableId="1626889750">
    <w:abstractNumId w:val="42"/>
  </w:num>
  <w:num w:numId="46" w16cid:durableId="697119975">
    <w:abstractNumId w:val="41"/>
  </w:num>
  <w:num w:numId="47" w16cid:durableId="806826108">
    <w:abstractNumId w:val="53"/>
  </w:num>
  <w:num w:numId="48" w16cid:durableId="1241450575">
    <w:abstractNumId w:val="18"/>
  </w:num>
  <w:num w:numId="49" w16cid:durableId="1892420391">
    <w:abstractNumId w:val="14"/>
  </w:num>
  <w:num w:numId="50" w16cid:durableId="586696378">
    <w:abstractNumId w:val="11"/>
  </w:num>
  <w:num w:numId="51" w16cid:durableId="470707683">
    <w:abstractNumId w:val="48"/>
  </w:num>
  <w:num w:numId="52" w16cid:durableId="1035425953">
    <w:abstractNumId w:val="36"/>
  </w:num>
  <w:num w:numId="53" w16cid:durableId="1825658896">
    <w:abstractNumId w:val="1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16E"/>
    <w:rsid w:val="000006AB"/>
    <w:rsid w:val="00017092"/>
    <w:rsid w:val="00024D4A"/>
    <w:rsid w:val="00026C5E"/>
    <w:rsid w:val="000405B1"/>
    <w:rsid w:val="000445C8"/>
    <w:rsid w:val="000448DB"/>
    <w:rsid w:val="00052FB0"/>
    <w:rsid w:val="00055495"/>
    <w:rsid w:val="000630B9"/>
    <w:rsid w:val="00063523"/>
    <w:rsid w:val="000707A3"/>
    <w:rsid w:val="00082D17"/>
    <w:rsid w:val="000A3BB6"/>
    <w:rsid w:val="000A5200"/>
    <w:rsid w:val="000B0853"/>
    <w:rsid w:val="000B3943"/>
    <w:rsid w:val="000B7305"/>
    <w:rsid w:val="000D28D8"/>
    <w:rsid w:val="00101AE2"/>
    <w:rsid w:val="00103A56"/>
    <w:rsid w:val="00106D7B"/>
    <w:rsid w:val="001100BD"/>
    <w:rsid w:val="00111952"/>
    <w:rsid w:val="0011331F"/>
    <w:rsid w:val="00132E58"/>
    <w:rsid w:val="00141A0A"/>
    <w:rsid w:val="001471AB"/>
    <w:rsid w:val="0014760A"/>
    <w:rsid w:val="0015155C"/>
    <w:rsid w:val="00155FA9"/>
    <w:rsid w:val="001573EC"/>
    <w:rsid w:val="0016152C"/>
    <w:rsid w:val="0016485D"/>
    <w:rsid w:val="00165BBD"/>
    <w:rsid w:val="00167329"/>
    <w:rsid w:val="001966FE"/>
    <w:rsid w:val="001A2934"/>
    <w:rsid w:val="001A34CD"/>
    <w:rsid w:val="001A7836"/>
    <w:rsid w:val="001B75E4"/>
    <w:rsid w:val="001C1184"/>
    <w:rsid w:val="001D6C4B"/>
    <w:rsid w:val="001F0E2B"/>
    <w:rsid w:val="00201CD1"/>
    <w:rsid w:val="0022269C"/>
    <w:rsid w:val="0022668F"/>
    <w:rsid w:val="0022751F"/>
    <w:rsid w:val="0025345F"/>
    <w:rsid w:val="00275DDC"/>
    <w:rsid w:val="00285D8D"/>
    <w:rsid w:val="00287C24"/>
    <w:rsid w:val="00287E7F"/>
    <w:rsid w:val="0029496B"/>
    <w:rsid w:val="002969AF"/>
    <w:rsid w:val="002A3B5C"/>
    <w:rsid w:val="002A3DB8"/>
    <w:rsid w:val="002B3E0A"/>
    <w:rsid w:val="002B5644"/>
    <w:rsid w:val="002C573F"/>
    <w:rsid w:val="002C7507"/>
    <w:rsid w:val="002E04A6"/>
    <w:rsid w:val="002E798E"/>
    <w:rsid w:val="002F1DC3"/>
    <w:rsid w:val="002F4220"/>
    <w:rsid w:val="002F4CDE"/>
    <w:rsid w:val="002F5B2A"/>
    <w:rsid w:val="00302D4A"/>
    <w:rsid w:val="00310BBC"/>
    <w:rsid w:val="003125C2"/>
    <w:rsid w:val="00327962"/>
    <w:rsid w:val="00327ABE"/>
    <w:rsid w:val="00335708"/>
    <w:rsid w:val="003671F0"/>
    <w:rsid w:val="003751D8"/>
    <w:rsid w:val="00376D6A"/>
    <w:rsid w:val="0039148A"/>
    <w:rsid w:val="003B5197"/>
    <w:rsid w:val="003C27DF"/>
    <w:rsid w:val="003C57A1"/>
    <w:rsid w:val="003D2C56"/>
    <w:rsid w:val="003D523D"/>
    <w:rsid w:val="003E2F84"/>
    <w:rsid w:val="003F3277"/>
    <w:rsid w:val="003F4FC7"/>
    <w:rsid w:val="0040216E"/>
    <w:rsid w:val="00434DD6"/>
    <w:rsid w:val="00441991"/>
    <w:rsid w:val="0045574E"/>
    <w:rsid w:val="00466B74"/>
    <w:rsid w:val="00467298"/>
    <w:rsid w:val="004821BF"/>
    <w:rsid w:val="0049297B"/>
    <w:rsid w:val="00493D97"/>
    <w:rsid w:val="00496238"/>
    <w:rsid w:val="004A6CEC"/>
    <w:rsid w:val="004A784B"/>
    <w:rsid w:val="004B0633"/>
    <w:rsid w:val="004B1688"/>
    <w:rsid w:val="004B6022"/>
    <w:rsid w:val="004C4CB7"/>
    <w:rsid w:val="004C4EDD"/>
    <w:rsid w:val="004D32EA"/>
    <w:rsid w:val="004D5D94"/>
    <w:rsid w:val="004D7B8A"/>
    <w:rsid w:val="004E04F5"/>
    <w:rsid w:val="004E3A09"/>
    <w:rsid w:val="004F2B12"/>
    <w:rsid w:val="004F73F9"/>
    <w:rsid w:val="005127FB"/>
    <w:rsid w:val="005245F5"/>
    <w:rsid w:val="005322A7"/>
    <w:rsid w:val="00532D0A"/>
    <w:rsid w:val="005369DF"/>
    <w:rsid w:val="00541F26"/>
    <w:rsid w:val="005460C3"/>
    <w:rsid w:val="00552879"/>
    <w:rsid w:val="0056377E"/>
    <w:rsid w:val="005723FD"/>
    <w:rsid w:val="0057445D"/>
    <w:rsid w:val="0057643E"/>
    <w:rsid w:val="00595257"/>
    <w:rsid w:val="005A0650"/>
    <w:rsid w:val="005D071A"/>
    <w:rsid w:val="005D4644"/>
    <w:rsid w:val="005F59B1"/>
    <w:rsid w:val="005F7DD6"/>
    <w:rsid w:val="00603C49"/>
    <w:rsid w:val="00606DEA"/>
    <w:rsid w:val="006246F1"/>
    <w:rsid w:val="00625DF5"/>
    <w:rsid w:val="006333E7"/>
    <w:rsid w:val="00633719"/>
    <w:rsid w:val="006436BE"/>
    <w:rsid w:val="006453D8"/>
    <w:rsid w:val="00646D86"/>
    <w:rsid w:val="00650579"/>
    <w:rsid w:val="00660300"/>
    <w:rsid w:val="00673ECD"/>
    <w:rsid w:val="00686426"/>
    <w:rsid w:val="006865A3"/>
    <w:rsid w:val="006A15CD"/>
    <w:rsid w:val="006A2643"/>
    <w:rsid w:val="006A3B5A"/>
    <w:rsid w:val="006B1C3F"/>
    <w:rsid w:val="006B41AF"/>
    <w:rsid w:val="006C0749"/>
    <w:rsid w:val="006C4AF9"/>
    <w:rsid w:val="006D0B74"/>
    <w:rsid w:val="006D77CF"/>
    <w:rsid w:val="006F027D"/>
    <w:rsid w:val="006F0285"/>
    <w:rsid w:val="006F17F2"/>
    <w:rsid w:val="006F629F"/>
    <w:rsid w:val="0070223F"/>
    <w:rsid w:val="0070585E"/>
    <w:rsid w:val="00712585"/>
    <w:rsid w:val="0074336B"/>
    <w:rsid w:val="007547A1"/>
    <w:rsid w:val="00754BF8"/>
    <w:rsid w:val="00757E99"/>
    <w:rsid w:val="00767C4A"/>
    <w:rsid w:val="0077320F"/>
    <w:rsid w:val="0077473F"/>
    <w:rsid w:val="0079497C"/>
    <w:rsid w:val="00795724"/>
    <w:rsid w:val="007A25B3"/>
    <w:rsid w:val="007C2416"/>
    <w:rsid w:val="007D09BB"/>
    <w:rsid w:val="007E463A"/>
    <w:rsid w:val="007E48EC"/>
    <w:rsid w:val="007E6478"/>
    <w:rsid w:val="007F3F9D"/>
    <w:rsid w:val="007F66DC"/>
    <w:rsid w:val="00807163"/>
    <w:rsid w:val="00811194"/>
    <w:rsid w:val="00815CF5"/>
    <w:rsid w:val="008160C3"/>
    <w:rsid w:val="008266F2"/>
    <w:rsid w:val="0083206A"/>
    <w:rsid w:val="00835D22"/>
    <w:rsid w:val="00860C3C"/>
    <w:rsid w:val="00863F0A"/>
    <w:rsid w:val="00871E5F"/>
    <w:rsid w:val="0087471F"/>
    <w:rsid w:val="0088043A"/>
    <w:rsid w:val="00882955"/>
    <w:rsid w:val="0088526D"/>
    <w:rsid w:val="008A514B"/>
    <w:rsid w:val="008D1A44"/>
    <w:rsid w:val="008D7859"/>
    <w:rsid w:val="008E25E8"/>
    <w:rsid w:val="008E31BF"/>
    <w:rsid w:val="0090646F"/>
    <w:rsid w:val="0091110D"/>
    <w:rsid w:val="00914EEC"/>
    <w:rsid w:val="00917F77"/>
    <w:rsid w:val="00923DD5"/>
    <w:rsid w:val="0092431B"/>
    <w:rsid w:val="00934126"/>
    <w:rsid w:val="009421AC"/>
    <w:rsid w:val="00944DD1"/>
    <w:rsid w:val="0094651A"/>
    <w:rsid w:val="009556AB"/>
    <w:rsid w:val="009704B0"/>
    <w:rsid w:val="0098121C"/>
    <w:rsid w:val="00984C4A"/>
    <w:rsid w:val="0099339A"/>
    <w:rsid w:val="009C0FB9"/>
    <w:rsid w:val="009D1941"/>
    <w:rsid w:val="009D515B"/>
    <w:rsid w:val="00A1195A"/>
    <w:rsid w:val="00A1636C"/>
    <w:rsid w:val="00A24A29"/>
    <w:rsid w:val="00A24C58"/>
    <w:rsid w:val="00A25651"/>
    <w:rsid w:val="00A379C7"/>
    <w:rsid w:val="00A421D2"/>
    <w:rsid w:val="00A43F3E"/>
    <w:rsid w:val="00A4635D"/>
    <w:rsid w:val="00A47F6F"/>
    <w:rsid w:val="00A5325F"/>
    <w:rsid w:val="00A5586E"/>
    <w:rsid w:val="00A61D8E"/>
    <w:rsid w:val="00A8361F"/>
    <w:rsid w:val="00A83930"/>
    <w:rsid w:val="00A93E3C"/>
    <w:rsid w:val="00A96BA8"/>
    <w:rsid w:val="00A97DB4"/>
    <w:rsid w:val="00AA7281"/>
    <w:rsid w:val="00AB361D"/>
    <w:rsid w:val="00AB7F4E"/>
    <w:rsid w:val="00AC0CC9"/>
    <w:rsid w:val="00AC6DBB"/>
    <w:rsid w:val="00AD32F7"/>
    <w:rsid w:val="00AE3BE6"/>
    <w:rsid w:val="00B029D5"/>
    <w:rsid w:val="00B07AE7"/>
    <w:rsid w:val="00B16E5D"/>
    <w:rsid w:val="00B2773E"/>
    <w:rsid w:val="00B303A4"/>
    <w:rsid w:val="00B31B0C"/>
    <w:rsid w:val="00B504AC"/>
    <w:rsid w:val="00B5414A"/>
    <w:rsid w:val="00B72266"/>
    <w:rsid w:val="00B72E5D"/>
    <w:rsid w:val="00B9072F"/>
    <w:rsid w:val="00BA23CA"/>
    <w:rsid w:val="00BB5611"/>
    <w:rsid w:val="00BC4930"/>
    <w:rsid w:val="00BD23CC"/>
    <w:rsid w:val="00BF273B"/>
    <w:rsid w:val="00BF30A2"/>
    <w:rsid w:val="00BF3BE8"/>
    <w:rsid w:val="00BF729C"/>
    <w:rsid w:val="00BF74B3"/>
    <w:rsid w:val="00C030F0"/>
    <w:rsid w:val="00C1139C"/>
    <w:rsid w:val="00C13054"/>
    <w:rsid w:val="00C17C80"/>
    <w:rsid w:val="00C3099E"/>
    <w:rsid w:val="00C31574"/>
    <w:rsid w:val="00C40488"/>
    <w:rsid w:val="00C47CE4"/>
    <w:rsid w:val="00C50865"/>
    <w:rsid w:val="00C608D2"/>
    <w:rsid w:val="00C61E77"/>
    <w:rsid w:val="00C66DDE"/>
    <w:rsid w:val="00C714AE"/>
    <w:rsid w:val="00C846ED"/>
    <w:rsid w:val="00CA003E"/>
    <w:rsid w:val="00CA6C35"/>
    <w:rsid w:val="00CC349C"/>
    <w:rsid w:val="00CD1BAA"/>
    <w:rsid w:val="00CE49B4"/>
    <w:rsid w:val="00D03C67"/>
    <w:rsid w:val="00D13821"/>
    <w:rsid w:val="00D20C8C"/>
    <w:rsid w:val="00D34E75"/>
    <w:rsid w:val="00D43631"/>
    <w:rsid w:val="00D4797B"/>
    <w:rsid w:val="00D66A0C"/>
    <w:rsid w:val="00D76452"/>
    <w:rsid w:val="00D77DE0"/>
    <w:rsid w:val="00D92F0C"/>
    <w:rsid w:val="00D9452B"/>
    <w:rsid w:val="00DD1417"/>
    <w:rsid w:val="00DD388E"/>
    <w:rsid w:val="00DD45F6"/>
    <w:rsid w:val="00DD6F3D"/>
    <w:rsid w:val="00DE1FBE"/>
    <w:rsid w:val="00DF074B"/>
    <w:rsid w:val="00DF08BA"/>
    <w:rsid w:val="00E0717D"/>
    <w:rsid w:val="00E12085"/>
    <w:rsid w:val="00E146BA"/>
    <w:rsid w:val="00E27051"/>
    <w:rsid w:val="00E30F38"/>
    <w:rsid w:val="00E35D02"/>
    <w:rsid w:val="00E42890"/>
    <w:rsid w:val="00E5252D"/>
    <w:rsid w:val="00E603C8"/>
    <w:rsid w:val="00E62BED"/>
    <w:rsid w:val="00E73086"/>
    <w:rsid w:val="00E74709"/>
    <w:rsid w:val="00E766EE"/>
    <w:rsid w:val="00E8192B"/>
    <w:rsid w:val="00E8312C"/>
    <w:rsid w:val="00E85AEB"/>
    <w:rsid w:val="00E91E8F"/>
    <w:rsid w:val="00E94EF0"/>
    <w:rsid w:val="00EB04B1"/>
    <w:rsid w:val="00EC61FE"/>
    <w:rsid w:val="00ED4928"/>
    <w:rsid w:val="00F10F6A"/>
    <w:rsid w:val="00F203D9"/>
    <w:rsid w:val="00F2249D"/>
    <w:rsid w:val="00F261F7"/>
    <w:rsid w:val="00F41DBF"/>
    <w:rsid w:val="00F4584A"/>
    <w:rsid w:val="00F47DDA"/>
    <w:rsid w:val="00F67181"/>
    <w:rsid w:val="00F702EA"/>
    <w:rsid w:val="00F71632"/>
    <w:rsid w:val="00F745EF"/>
    <w:rsid w:val="00F767E5"/>
    <w:rsid w:val="00F85C72"/>
    <w:rsid w:val="00F92EAC"/>
    <w:rsid w:val="00FA40B7"/>
    <w:rsid w:val="00FA7FA4"/>
    <w:rsid w:val="00FB4A90"/>
    <w:rsid w:val="00FB5FC4"/>
    <w:rsid w:val="00FD315B"/>
    <w:rsid w:val="00FD554D"/>
    <w:rsid w:val="00FE4053"/>
    <w:rsid w:val="00FE5928"/>
    <w:rsid w:val="00FF0095"/>
    <w:rsid w:val="00FF74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F971C"/>
  <w15:chartTrackingRefBased/>
  <w15:docId w15:val="{393011EB-8475-45CF-B844-0FAB6543D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216E"/>
    <w:pPr>
      <w:widowControl w:val="0"/>
      <w:suppressAutoHyphens/>
      <w:autoSpaceDE w:val="0"/>
      <w:spacing w:after="0" w:line="240" w:lineRule="auto"/>
    </w:pPr>
    <w:rPr>
      <w:rFonts w:ascii="Arial" w:eastAsia="Times New Roman" w:hAnsi="Arial" w:cs="Arial"/>
      <w:sz w:val="20"/>
      <w:szCs w:val="20"/>
      <w:lang w:eastAsia="ar-SA"/>
    </w:rPr>
  </w:style>
  <w:style w:type="paragraph" w:styleId="Nagwek1">
    <w:name w:val="heading 1"/>
    <w:basedOn w:val="Normalny"/>
    <w:next w:val="Normalny"/>
    <w:link w:val="Nagwek1Znak"/>
    <w:qFormat/>
    <w:rsid w:val="0040216E"/>
    <w:pPr>
      <w:keepNext/>
      <w:numPr>
        <w:numId w:val="1"/>
      </w:numPr>
      <w:shd w:val="clear" w:color="auto" w:fill="FFFFFF"/>
      <w:spacing w:line="379" w:lineRule="exact"/>
      <w:jc w:val="center"/>
      <w:outlineLvl w:val="0"/>
    </w:pPr>
    <w:rPr>
      <w:b/>
      <w:color w:val="000000"/>
      <w:sz w:val="31"/>
    </w:rPr>
  </w:style>
  <w:style w:type="paragraph" w:styleId="Nagwek2">
    <w:name w:val="heading 2"/>
    <w:basedOn w:val="Normalny"/>
    <w:next w:val="Normalny"/>
    <w:link w:val="Nagwek2Znak"/>
    <w:qFormat/>
    <w:rsid w:val="0040216E"/>
    <w:pPr>
      <w:keepNext/>
      <w:numPr>
        <w:ilvl w:val="1"/>
        <w:numId w:val="1"/>
      </w:numPr>
      <w:shd w:val="clear" w:color="auto" w:fill="FFFFFF"/>
      <w:tabs>
        <w:tab w:val="left" w:pos="3938"/>
      </w:tabs>
      <w:spacing w:before="254"/>
      <w:ind w:left="10"/>
      <w:outlineLvl w:val="1"/>
    </w:pPr>
    <w:rPr>
      <w:sz w:val="24"/>
    </w:rPr>
  </w:style>
  <w:style w:type="paragraph" w:styleId="Nagwek3">
    <w:name w:val="heading 3"/>
    <w:basedOn w:val="Normalny"/>
    <w:next w:val="Normalny"/>
    <w:link w:val="Nagwek3Znak"/>
    <w:qFormat/>
    <w:rsid w:val="0040216E"/>
    <w:pPr>
      <w:keepNext/>
      <w:numPr>
        <w:ilvl w:val="2"/>
        <w:numId w:val="1"/>
      </w:numPr>
      <w:shd w:val="clear" w:color="auto" w:fill="FFFFFF"/>
      <w:tabs>
        <w:tab w:val="left" w:pos="3938"/>
      </w:tabs>
      <w:spacing w:before="254"/>
      <w:ind w:left="10"/>
      <w:outlineLvl w:val="2"/>
    </w:pPr>
    <w:rPr>
      <w:b/>
      <w:sz w:val="22"/>
    </w:rPr>
  </w:style>
  <w:style w:type="paragraph" w:styleId="Nagwek4">
    <w:name w:val="heading 4"/>
    <w:basedOn w:val="Normalny"/>
    <w:next w:val="Normalny"/>
    <w:link w:val="Nagwek4Znak"/>
    <w:qFormat/>
    <w:rsid w:val="0040216E"/>
    <w:pPr>
      <w:keepNext/>
      <w:numPr>
        <w:ilvl w:val="3"/>
        <w:numId w:val="1"/>
      </w:numPr>
      <w:shd w:val="clear" w:color="auto" w:fill="FFFFFF"/>
      <w:spacing w:line="254" w:lineRule="exact"/>
      <w:ind w:right="5069"/>
      <w:outlineLvl w:val="3"/>
    </w:pPr>
    <w:rPr>
      <w:b/>
      <w:color w:val="000000"/>
      <w:spacing w:val="10"/>
      <w:sz w:val="22"/>
      <w:u w:val="single"/>
    </w:rPr>
  </w:style>
  <w:style w:type="paragraph" w:styleId="Nagwek5">
    <w:name w:val="heading 5"/>
    <w:basedOn w:val="Normalny"/>
    <w:next w:val="Normalny"/>
    <w:link w:val="Nagwek5Znak"/>
    <w:qFormat/>
    <w:rsid w:val="0040216E"/>
    <w:pPr>
      <w:keepNext/>
      <w:shd w:val="clear" w:color="auto" w:fill="FFFFFF"/>
      <w:ind w:left="420" w:hanging="360"/>
      <w:jc w:val="both"/>
      <w:outlineLvl w:val="4"/>
    </w:pPr>
    <w:rPr>
      <w:b/>
      <w:color w:val="333333"/>
      <w:sz w:val="24"/>
      <w:szCs w:val="28"/>
    </w:rPr>
  </w:style>
  <w:style w:type="paragraph" w:styleId="Nagwek6">
    <w:name w:val="heading 6"/>
    <w:basedOn w:val="Normalny"/>
    <w:next w:val="Normalny"/>
    <w:link w:val="Nagwek6Znak"/>
    <w:qFormat/>
    <w:rsid w:val="0040216E"/>
    <w:pPr>
      <w:keepNext/>
      <w:widowControl/>
      <w:shd w:val="clear" w:color="auto" w:fill="FFFFFF"/>
      <w:suppressAutoHyphens w:val="0"/>
      <w:autoSpaceDE/>
      <w:ind w:left="360"/>
      <w:jc w:val="both"/>
      <w:outlineLvl w:val="5"/>
    </w:pPr>
    <w:rPr>
      <w:rFonts w:ascii="Times New Roman" w:hAnsi="Times New Roman" w:cs="Times New Roman"/>
      <w:b/>
      <w:bCs/>
      <w:color w:val="000000"/>
      <w:sz w:val="22"/>
      <w:szCs w:val="22"/>
      <w:lang w:eastAsia="pl-PL"/>
    </w:rPr>
  </w:style>
  <w:style w:type="paragraph" w:styleId="Nagwek7">
    <w:name w:val="heading 7"/>
    <w:basedOn w:val="Normalny"/>
    <w:next w:val="Normalny"/>
    <w:link w:val="Nagwek7Znak"/>
    <w:qFormat/>
    <w:rsid w:val="0040216E"/>
    <w:pPr>
      <w:keepNext/>
      <w:ind w:right="214"/>
      <w:outlineLvl w:val="6"/>
    </w:pPr>
    <w:rPr>
      <w:b/>
      <w:color w:val="000000"/>
      <w:sz w:val="22"/>
      <w:szCs w:val="22"/>
      <w:u w:val="single"/>
    </w:rPr>
  </w:style>
  <w:style w:type="paragraph" w:styleId="Nagwek8">
    <w:name w:val="heading 8"/>
    <w:basedOn w:val="Normalny"/>
    <w:next w:val="Normalny"/>
    <w:link w:val="Nagwek8Znak"/>
    <w:qFormat/>
    <w:rsid w:val="0040216E"/>
    <w:pPr>
      <w:keepNext/>
      <w:shd w:val="clear" w:color="auto" w:fill="FFFFFF"/>
      <w:ind w:left="426" w:hanging="426"/>
      <w:jc w:val="both"/>
      <w:outlineLvl w:val="7"/>
    </w:pPr>
    <w:rPr>
      <w:b/>
      <w:bCs/>
      <w:sz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0216E"/>
    <w:rPr>
      <w:rFonts w:ascii="Arial" w:eastAsia="Times New Roman" w:hAnsi="Arial" w:cs="Arial"/>
      <w:b/>
      <w:color w:val="000000"/>
      <w:sz w:val="31"/>
      <w:szCs w:val="20"/>
      <w:shd w:val="clear" w:color="auto" w:fill="FFFFFF"/>
      <w:lang w:eastAsia="ar-SA"/>
    </w:rPr>
  </w:style>
  <w:style w:type="character" w:customStyle="1" w:styleId="Nagwek2Znak">
    <w:name w:val="Nagłówek 2 Znak"/>
    <w:basedOn w:val="Domylnaczcionkaakapitu"/>
    <w:link w:val="Nagwek2"/>
    <w:rsid w:val="0040216E"/>
    <w:rPr>
      <w:rFonts w:ascii="Arial" w:eastAsia="Times New Roman" w:hAnsi="Arial" w:cs="Arial"/>
      <w:sz w:val="24"/>
      <w:szCs w:val="20"/>
      <w:shd w:val="clear" w:color="auto" w:fill="FFFFFF"/>
      <w:lang w:eastAsia="ar-SA"/>
    </w:rPr>
  </w:style>
  <w:style w:type="character" w:customStyle="1" w:styleId="Nagwek3Znak">
    <w:name w:val="Nagłówek 3 Znak"/>
    <w:basedOn w:val="Domylnaczcionkaakapitu"/>
    <w:link w:val="Nagwek3"/>
    <w:rsid w:val="0040216E"/>
    <w:rPr>
      <w:rFonts w:ascii="Arial" w:eastAsia="Times New Roman" w:hAnsi="Arial" w:cs="Arial"/>
      <w:b/>
      <w:szCs w:val="20"/>
      <w:shd w:val="clear" w:color="auto" w:fill="FFFFFF"/>
      <w:lang w:eastAsia="ar-SA"/>
    </w:rPr>
  </w:style>
  <w:style w:type="character" w:customStyle="1" w:styleId="Nagwek4Znak">
    <w:name w:val="Nagłówek 4 Znak"/>
    <w:basedOn w:val="Domylnaczcionkaakapitu"/>
    <w:link w:val="Nagwek4"/>
    <w:rsid w:val="0040216E"/>
    <w:rPr>
      <w:rFonts w:ascii="Arial" w:eastAsia="Times New Roman" w:hAnsi="Arial" w:cs="Arial"/>
      <w:b/>
      <w:color w:val="000000"/>
      <w:spacing w:val="10"/>
      <w:szCs w:val="20"/>
      <w:u w:val="single"/>
      <w:shd w:val="clear" w:color="auto" w:fill="FFFFFF"/>
      <w:lang w:eastAsia="ar-SA"/>
    </w:rPr>
  </w:style>
  <w:style w:type="character" w:customStyle="1" w:styleId="Nagwek5Znak">
    <w:name w:val="Nagłówek 5 Znak"/>
    <w:basedOn w:val="Domylnaczcionkaakapitu"/>
    <w:link w:val="Nagwek5"/>
    <w:rsid w:val="0040216E"/>
    <w:rPr>
      <w:rFonts w:ascii="Arial" w:eastAsia="Times New Roman" w:hAnsi="Arial" w:cs="Arial"/>
      <w:b/>
      <w:color w:val="333333"/>
      <w:sz w:val="24"/>
      <w:szCs w:val="28"/>
      <w:shd w:val="clear" w:color="auto" w:fill="FFFFFF"/>
      <w:lang w:eastAsia="ar-SA"/>
    </w:rPr>
  </w:style>
  <w:style w:type="character" w:customStyle="1" w:styleId="Nagwek6Znak">
    <w:name w:val="Nagłówek 6 Znak"/>
    <w:basedOn w:val="Domylnaczcionkaakapitu"/>
    <w:link w:val="Nagwek6"/>
    <w:rsid w:val="0040216E"/>
    <w:rPr>
      <w:rFonts w:ascii="Times New Roman" w:eastAsia="Times New Roman" w:hAnsi="Times New Roman" w:cs="Times New Roman"/>
      <w:b/>
      <w:bCs/>
      <w:color w:val="000000"/>
      <w:shd w:val="clear" w:color="auto" w:fill="FFFFFF"/>
      <w:lang w:eastAsia="pl-PL"/>
    </w:rPr>
  </w:style>
  <w:style w:type="character" w:customStyle="1" w:styleId="Nagwek7Znak">
    <w:name w:val="Nagłówek 7 Znak"/>
    <w:basedOn w:val="Domylnaczcionkaakapitu"/>
    <w:link w:val="Nagwek7"/>
    <w:rsid w:val="0040216E"/>
    <w:rPr>
      <w:rFonts w:ascii="Arial" w:eastAsia="Times New Roman" w:hAnsi="Arial" w:cs="Arial"/>
      <w:b/>
      <w:color w:val="000000"/>
      <w:u w:val="single"/>
      <w:lang w:eastAsia="ar-SA"/>
    </w:rPr>
  </w:style>
  <w:style w:type="character" w:customStyle="1" w:styleId="Nagwek8Znak">
    <w:name w:val="Nagłówek 8 Znak"/>
    <w:basedOn w:val="Domylnaczcionkaakapitu"/>
    <w:link w:val="Nagwek8"/>
    <w:rsid w:val="0040216E"/>
    <w:rPr>
      <w:rFonts w:ascii="Arial" w:eastAsia="Times New Roman" w:hAnsi="Arial" w:cs="Arial"/>
      <w:b/>
      <w:bCs/>
      <w:szCs w:val="20"/>
      <w:u w:val="single"/>
      <w:shd w:val="clear" w:color="auto" w:fill="FFFFFF"/>
      <w:lang w:eastAsia="ar-SA"/>
    </w:rPr>
  </w:style>
  <w:style w:type="character" w:customStyle="1" w:styleId="WW8Num2z1">
    <w:name w:val="WW8Num2z1"/>
    <w:rsid w:val="0040216E"/>
    <w:rPr>
      <w:rFonts w:ascii="Times New Roman" w:eastAsia="Times New Roman" w:hAnsi="Times New Roman" w:cs="Times New Roman"/>
    </w:rPr>
  </w:style>
  <w:style w:type="character" w:customStyle="1" w:styleId="WW8Num2z2">
    <w:name w:val="WW8Num2z2"/>
    <w:rsid w:val="0040216E"/>
    <w:rPr>
      <w:color w:val="000000"/>
    </w:rPr>
  </w:style>
  <w:style w:type="character" w:customStyle="1" w:styleId="WW8Num6z0">
    <w:name w:val="WW8Num6z0"/>
    <w:rsid w:val="0040216E"/>
    <w:rPr>
      <w:rFonts w:ascii="Arial" w:hAnsi="Arial"/>
      <w:b w:val="0"/>
      <w:i w:val="0"/>
    </w:rPr>
  </w:style>
  <w:style w:type="character" w:customStyle="1" w:styleId="WW8Num7z0">
    <w:name w:val="WW8Num7z0"/>
    <w:rsid w:val="0040216E"/>
    <w:rPr>
      <w:rFonts w:ascii="Symbol" w:hAnsi="Symbol"/>
      <w:b/>
    </w:rPr>
  </w:style>
  <w:style w:type="character" w:customStyle="1" w:styleId="WW8Num8z0">
    <w:name w:val="WW8Num8z0"/>
    <w:rsid w:val="0040216E"/>
    <w:rPr>
      <w:rFonts w:ascii="Symbol" w:hAnsi="Symbol"/>
      <w:b/>
    </w:rPr>
  </w:style>
  <w:style w:type="character" w:customStyle="1" w:styleId="WW8Num12z0">
    <w:name w:val="WW8Num12z0"/>
    <w:rsid w:val="0040216E"/>
    <w:rPr>
      <w:rFonts w:ascii="Arial" w:hAnsi="Arial" w:cs="OpenSymbol"/>
      <w:b/>
      <w:bCs/>
    </w:rPr>
  </w:style>
  <w:style w:type="character" w:customStyle="1" w:styleId="WW8Num13z0">
    <w:name w:val="WW8Num13z0"/>
    <w:rsid w:val="0040216E"/>
    <w:rPr>
      <w:rFonts w:ascii="Symbol" w:hAnsi="Symbol" w:cs="OpenSymbol"/>
      <w:b/>
      <w:bCs/>
      <w:sz w:val="22"/>
      <w:szCs w:val="22"/>
    </w:rPr>
  </w:style>
  <w:style w:type="character" w:customStyle="1" w:styleId="WW8Num14z0">
    <w:name w:val="WW8Num14z0"/>
    <w:rsid w:val="0040216E"/>
    <w:rPr>
      <w:b/>
    </w:rPr>
  </w:style>
  <w:style w:type="character" w:customStyle="1" w:styleId="WW8Num14z2">
    <w:name w:val="WW8Num14z2"/>
    <w:rsid w:val="0040216E"/>
    <w:rPr>
      <w:rFonts w:ascii="Wingdings" w:hAnsi="Wingdings"/>
    </w:rPr>
  </w:style>
  <w:style w:type="character" w:customStyle="1" w:styleId="WW8Num15z0">
    <w:name w:val="WW8Num15z0"/>
    <w:rsid w:val="0040216E"/>
    <w:rPr>
      <w:b/>
      <w:strike w:val="0"/>
      <w:dstrike w:val="0"/>
    </w:rPr>
  </w:style>
  <w:style w:type="character" w:customStyle="1" w:styleId="WW8Num15z2">
    <w:name w:val="WW8Num15z2"/>
    <w:rsid w:val="0040216E"/>
    <w:rPr>
      <w:rFonts w:ascii="Wingdings" w:hAnsi="Wingdings"/>
    </w:rPr>
  </w:style>
  <w:style w:type="character" w:customStyle="1" w:styleId="WW8Num16z0">
    <w:name w:val="WW8Num16z0"/>
    <w:rsid w:val="0040216E"/>
    <w:rPr>
      <w:rFonts w:ascii="Courier New" w:hAnsi="Courier New"/>
    </w:rPr>
  </w:style>
  <w:style w:type="character" w:customStyle="1" w:styleId="WW8Num16z2">
    <w:name w:val="WW8Num16z2"/>
    <w:rsid w:val="0040216E"/>
    <w:rPr>
      <w:rFonts w:ascii="Wingdings" w:hAnsi="Wingdings"/>
    </w:rPr>
  </w:style>
  <w:style w:type="character" w:customStyle="1" w:styleId="WW8Num17z0">
    <w:name w:val="WW8Num17z0"/>
    <w:rsid w:val="0040216E"/>
    <w:rPr>
      <w:rFonts w:ascii="Courier New" w:hAnsi="Courier New"/>
      <w:b/>
      <w:bCs/>
    </w:rPr>
  </w:style>
  <w:style w:type="character" w:customStyle="1" w:styleId="WW8Num17z2">
    <w:name w:val="WW8Num17z2"/>
    <w:rsid w:val="0040216E"/>
    <w:rPr>
      <w:rFonts w:ascii="Wingdings" w:hAnsi="Wingdings"/>
    </w:rPr>
  </w:style>
  <w:style w:type="character" w:customStyle="1" w:styleId="WW8Num18z0">
    <w:name w:val="WW8Num18z0"/>
    <w:rsid w:val="0040216E"/>
    <w:rPr>
      <w:b/>
    </w:rPr>
  </w:style>
  <w:style w:type="character" w:customStyle="1" w:styleId="WW8Num19z0">
    <w:name w:val="WW8Num19z0"/>
    <w:rsid w:val="0040216E"/>
    <w:rPr>
      <w:rFonts w:ascii="Arial" w:hAnsi="Arial"/>
      <w:b w:val="0"/>
      <w:i w:val="0"/>
    </w:rPr>
  </w:style>
  <w:style w:type="character" w:customStyle="1" w:styleId="Absatz-Standardschriftart">
    <w:name w:val="Absatz-Standardschriftart"/>
    <w:rsid w:val="0040216E"/>
  </w:style>
  <w:style w:type="character" w:customStyle="1" w:styleId="WW-Absatz-Standardschriftart">
    <w:name w:val="WW-Absatz-Standardschriftart"/>
    <w:rsid w:val="0040216E"/>
  </w:style>
  <w:style w:type="character" w:customStyle="1" w:styleId="WW-Absatz-Standardschriftart1">
    <w:name w:val="WW-Absatz-Standardschriftart1"/>
    <w:rsid w:val="0040216E"/>
  </w:style>
  <w:style w:type="character" w:customStyle="1" w:styleId="WW8Num18z2">
    <w:name w:val="WW8Num18z2"/>
    <w:rsid w:val="0040216E"/>
    <w:rPr>
      <w:color w:val="000000"/>
    </w:rPr>
  </w:style>
  <w:style w:type="character" w:customStyle="1" w:styleId="WW8Num20z0">
    <w:name w:val="WW8Num20z0"/>
    <w:rsid w:val="0040216E"/>
    <w:rPr>
      <w:rFonts w:ascii="Arial" w:hAnsi="Arial"/>
      <w:b w:val="0"/>
      <w:i w:val="0"/>
    </w:rPr>
  </w:style>
  <w:style w:type="character" w:customStyle="1" w:styleId="WW-Absatz-Standardschriftart11">
    <w:name w:val="WW-Absatz-Standardschriftart11"/>
    <w:rsid w:val="0040216E"/>
  </w:style>
  <w:style w:type="character" w:customStyle="1" w:styleId="WW8Num10z0">
    <w:name w:val="WW8Num10z0"/>
    <w:rsid w:val="0040216E"/>
    <w:rPr>
      <w:rFonts w:ascii="Symbol" w:hAnsi="Symbol"/>
      <w:b/>
    </w:rPr>
  </w:style>
  <w:style w:type="character" w:customStyle="1" w:styleId="WW8Num19z2">
    <w:name w:val="WW8Num19z2"/>
    <w:rsid w:val="0040216E"/>
    <w:rPr>
      <w:color w:val="000000"/>
    </w:rPr>
  </w:style>
  <w:style w:type="character" w:customStyle="1" w:styleId="WW8Num21z0">
    <w:name w:val="WW8Num21z0"/>
    <w:rsid w:val="0040216E"/>
    <w:rPr>
      <w:b w:val="0"/>
    </w:rPr>
  </w:style>
  <w:style w:type="character" w:customStyle="1" w:styleId="WW8Num22z0">
    <w:name w:val="WW8Num22z0"/>
    <w:rsid w:val="0040216E"/>
    <w:rPr>
      <w:rFonts w:ascii="Arial" w:hAnsi="Arial"/>
      <w:b w:val="0"/>
      <w:i w:val="0"/>
    </w:rPr>
  </w:style>
  <w:style w:type="character" w:customStyle="1" w:styleId="WW-Absatz-Standardschriftart111">
    <w:name w:val="WW-Absatz-Standardschriftart111"/>
    <w:rsid w:val="0040216E"/>
  </w:style>
  <w:style w:type="character" w:customStyle="1" w:styleId="WW-Absatz-Standardschriftart1111">
    <w:name w:val="WW-Absatz-Standardschriftart1111"/>
    <w:rsid w:val="0040216E"/>
  </w:style>
  <w:style w:type="character" w:customStyle="1" w:styleId="WW8Num9z0">
    <w:name w:val="WW8Num9z0"/>
    <w:rsid w:val="0040216E"/>
    <w:rPr>
      <w:rFonts w:ascii="Symbol" w:hAnsi="Symbol" w:cs="OpenSymbol"/>
      <w:b/>
      <w:bCs/>
    </w:rPr>
  </w:style>
  <w:style w:type="character" w:customStyle="1" w:styleId="WW8Num11z0">
    <w:name w:val="WW8Num11z0"/>
    <w:rsid w:val="0040216E"/>
    <w:rPr>
      <w:b w:val="0"/>
    </w:rPr>
  </w:style>
  <w:style w:type="character" w:customStyle="1" w:styleId="WW8Num20z2">
    <w:name w:val="WW8Num20z2"/>
    <w:rsid w:val="0040216E"/>
    <w:rPr>
      <w:color w:val="000000"/>
    </w:rPr>
  </w:style>
  <w:style w:type="character" w:customStyle="1" w:styleId="WW-Absatz-Standardschriftart11111">
    <w:name w:val="WW-Absatz-Standardschriftart11111"/>
    <w:rsid w:val="0040216E"/>
  </w:style>
  <w:style w:type="character" w:customStyle="1" w:styleId="WW8Num23z0">
    <w:name w:val="WW8Num23z0"/>
    <w:rsid w:val="0040216E"/>
    <w:rPr>
      <w:rFonts w:ascii="Arial" w:hAnsi="Arial"/>
      <w:b w:val="0"/>
      <w:i w:val="0"/>
    </w:rPr>
  </w:style>
  <w:style w:type="character" w:customStyle="1" w:styleId="WW-Absatz-Standardschriftart111111">
    <w:name w:val="WW-Absatz-Standardschriftart111111"/>
    <w:rsid w:val="0040216E"/>
  </w:style>
  <w:style w:type="character" w:customStyle="1" w:styleId="WW-Absatz-Standardschriftart1111111">
    <w:name w:val="WW-Absatz-Standardschriftart1111111"/>
    <w:rsid w:val="0040216E"/>
  </w:style>
  <w:style w:type="character" w:customStyle="1" w:styleId="WW-Absatz-Standardschriftart11111111">
    <w:name w:val="WW-Absatz-Standardschriftart11111111"/>
    <w:rsid w:val="0040216E"/>
  </w:style>
  <w:style w:type="character" w:customStyle="1" w:styleId="WW-Absatz-Standardschriftart111111111">
    <w:name w:val="WW-Absatz-Standardschriftart111111111"/>
    <w:rsid w:val="0040216E"/>
  </w:style>
  <w:style w:type="character" w:customStyle="1" w:styleId="WW-Absatz-Standardschriftart1111111111">
    <w:name w:val="WW-Absatz-Standardschriftart1111111111"/>
    <w:rsid w:val="0040216E"/>
  </w:style>
  <w:style w:type="character" w:customStyle="1" w:styleId="WW-Absatz-Standardschriftart11111111111">
    <w:name w:val="WW-Absatz-Standardschriftart11111111111"/>
    <w:rsid w:val="0040216E"/>
  </w:style>
  <w:style w:type="character" w:customStyle="1" w:styleId="WW8Num21z2">
    <w:name w:val="WW8Num21z2"/>
    <w:rsid w:val="0040216E"/>
    <w:rPr>
      <w:color w:val="000000"/>
    </w:rPr>
  </w:style>
  <w:style w:type="character" w:customStyle="1" w:styleId="WW8Num22z2">
    <w:name w:val="WW8Num22z2"/>
    <w:rsid w:val="0040216E"/>
    <w:rPr>
      <w:color w:val="000000"/>
    </w:rPr>
  </w:style>
  <w:style w:type="character" w:customStyle="1" w:styleId="WW8Num23z2">
    <w:name w:val="WW8Num23z2"/>
    <w:rsid w:val="0040216E"/>
    <w:rPr>
      <w:color w:val="000000"/>
    </w:rPr>
  </w:style>
  <w:style w:type="character" w:customStyle="1" w:styleId="WW8Num24z0">
    <w:name w:val="WW8Num24z0"/>
    <w:rsid w:val="0040216E"/>
    <w:rPr>
      <w:b/>
    </w:rPr>
  </w:style>
  <w:style w:type="character" w:customStyle="1" w:styleId="WW8Num26z0">
    <w:name w:val="WW8Num26z0"/>
    <w:rsid w:val="0040216E"/>
    <w:rPr>
      <w:b/>
    </w:rPr>
  </w:style>
  <w:style w:type="character" w:customStyle="1" w:styleId="WW-Absatz-Standardschriftart111111111111">
    <w:name w:val="WW-Absatz-Standardschriftart111111111111"/>
    <w:rsid w:val="0040216E"/>
  </w:style>
  <w:style w:type="character" w:customStyle="1" w:styleId="WW-Absatz-Standardschriftart1111111111111">
    <w:name w:val="WW-Absatz-Standardschriftart1111111111111"/>
    <w:rsid w:val="0040216E"/>
  </w:style>
  <w:style w:type="character" w:customStyle="1" w:styleId="WW-Absatz-Standardschriftart11111111111111">
    <w:name w:val="WW-Absatz-Standardschriftart11111111111111"/>
    <w:rsid w:val="0040216E"/>
  </w:style>
  <w:style w:type="character" w:customStyle="1" w:styleId="WW-Absatz-Standardschriftart111111111111111">
    <w:name w:val="WW-Absatz-Standardschriftart111111111111111"/>
    <w:rsid w:val="0040216E"/>
  </w:style>
  <w:style w:type="character" w:customStyle="1" w:styleId="WW-Absatz-Standardschriftart1111111111111111">
    <w:name w:val="WW-Absatz-Standardschriftart1111111111111111"/>
    <w:rsid w:val="0040216E"/>
  </w:style>
  <w:style w:type="character" w:customStyle="1" w:styleId="WW8Num4z0">
    <w:name w:val="WW8Num4z0"/>
    <w:rsid w:val="0040216E"/>
    <w:rPr>
      <w:b w:val="0"/>
    </w:rPr>
  </w:style>
  <w:style w:type="character" w:customStyle="1" w:styleId="WW8Num24z2">
    <w:name w:val="WW8Num24z2"/>
    <w:rsid w:val="0040216E"/>
    <w:rPr>
      <w:color w:val="000000"/>
    </w:rPr>
  </w:style>
  <w:style w:type="character" w:customStyle="1" w:styleId="WW8Num25z0">
    <w:name w:val="WW8Num25z0"/>
    <w:rsid w:val="0040216E"/>
    <w:rPr>
      <w:b/>
      <w:color w:val="auto"/>
    </w:rPr>
  </w:style>
  <w:style w:type="character" w:customStyle="1" w:styleId="WW8Num27z0">
    <w:name w:val="WW8Num27z0"/>
    <w:rsid w:val="0040216E"/>
    <w:rPr>
      <w:b/>
    </w:rPr>
  </w:style>
  <w:style w:type="character" w:customStyle="1" w:styleId="WW8Num28z0">
    <w:name w:val="WW8Num28z0"/>
    <w:rsid w:val="0040216E"/>
    <w:rPr>
      <w:rFonts w:ascii="Times New Roman" w:eastAsia="Times New Roman" w:hAnsi="Times New Roman" w:cs="Times New Roman"/>
      <w:b w:val="0"/>
      <w:i w:val="0"/>
    </w:rPr>
  </w:style>
  <w:style w:type="character" w:customStyle="1" w:styleId="WW-Absatz-Standardschriftart11111111111111111">
    <w:name w:val="WW-Absatz-Standardschriftart11111111111111111"/>
    <w:rsid w:val="0040216E"/>
  </w:style>
  <w:style w:type="character" w:customStyle="1" w:styleId="WW-Absatz-Standardschriftart111111111111111111">
    <w:name w:val="WW-Absatz-Standardschriftart111111111111111111"/>
    <w:rsid w:val="0040216E"/>
  </w:style>
  <w:style w:type="character" w:customStyle="1" w:styleId="WW-Absatz-Standardschriftart1111111111111111111">
    <w:name w:val="WW-Absatz-Standardschriftart1111111111111111111"/>
    <w:rsid w:val="0040216E"/>
  </w:style>
  <w:style w:type="character" w:customStyle="1" w:styleId="WW-Absatz-Standardschriftart11111111111111111111">
    <w:name w:val="WW-Absatz-Standardschriftart11111111111111111111"/>
    <w:rsid w:val="0040216E"/>
  </w:style>
  <w:style w:type="character" w:customStyle="1" w:styleId="WW8Num3z0">
    <w:name w:val="WW8Num3z0"/>
    <w:rsid w:val="0040216E"/>
    <w:rPr>
      <w:b w:val="0"/>
    </w:rPr>
  </w:style>
  <w:style w:type="character" w:customStyle="1" w:styleId="WW8Num5z0">
    <w:name w:val="WW8Num5z0"/>
    <w:rsid w:val="0040216E"/>
    <w:rPr>
      <w:rFonts w:ascii="Arial" w:hAnsi="Arial"/>
      <w:b w:val="0"/>
      <w:i w:val="0"/>
    </w:rPr>
  </w:style>
  <w:style w:type="character" w:customStyle="1" w:styleId="WW8Num25z2">
    <w:name w:val="WW8Num25z2"/>
    <w:rsid w:val="0040216E"/>
    <w:rPr>
      <w:color w:val="000000"/>
    </w:rPr>
  </w:style>
  <w:style w:type="character" w:customStyle="1" w:styleId="WW8Num26z2">
    <w:name w:val="WW8Num26z2"/>
    <w:rsid w:val="0040216E"/>
    <w:rPr>
      <w:color w:val="000000"/>
    </w:rPr>
  </w:style>
  <w:style w:type="character" w:customStyle="1" w:styleId="WW8Num27z2">
    <w:name w:val="WW8Num27z2"/>
    <w:rsid w:val="0040216E"/>
    <w:rPr>
      <w:color w:val="000000"/>
    </w:rPr>
  </w:style>
  <w:style w:type="character" w:customStyle="1" w:styleId="WW-Absatz-Standardschriftart111111111111111111111">
    <w:name w:val="WW-Absatz-Standardschriftart111111111111111111111"/>
    <w:rsid w:val="0040216E"/>
  </w:style>
  <w:style w:type="character" w:customStyle="1" w:styleId="WW-Absatz-Standardschriftart1111111111111111111111">
    <w:name w:val="WW-Absatz-Standardschriftart1111111111111111111111"/>
    <w:rsid w:val="0040216E"/>
  </w:style>
  <w:style w:type="character" w:customStyle="1" w:styleId="WW-Absatz-Standardschriftart11111111111111111111111">
    <w:name w:val="WW-Absatz-Standardschriftart11111111111111111111111"/>
    <w:rsid w:val="0040216E"/>
  </w:style>
  <w:style w:type="character" w:customStyle="1" w:styleId="WW-Absatz-Standardschriftart111111111111111111111111">
    <w:name w:val="WW-Absatz-Standardschriftart111111111111111111111111"/>
    <w:rsid w:val="0040216E"/>
  </w:style>
  <w:style w:type="character" w:customStyle="1" w:styleId="WW-Absatz-Standardschriftart1111111111111111111111111">
    <w:name w:val="WW-Absatz-Standardschriftart1111111111111111111111111"/>
    <w:rsid w:val="0040216E"/>
  </w:style>
  <w:style w:type="character" w:customStyle="1" w:styleId="WW-Absatz-Standardschriftart11111111111111111111111111">
    <w:name w:val="WW-Absatz-Standardschriftart11111111111111111111111111"/>
    <w:rsid w:val="0040216E"/>
  </w:style>
  <w:style w:type="character" w:customStyle="1" w:styleId="WW8Num1z0">
    <w:name w:val="WW8Num1z0"/>
    <w:rsid w:val="0040216E"/>
    <w:rPr>
      <w:rFonts w:ascii="Symbol" w:hAnsi="Symbol"/>
    </w:rPr>
  </w:style>
  <w:style w:type="character" w:customStyle="1" w:styleId="WW8Num1z1">
    <w:name w:val="WW8Num1z1"/>
    <w:rsid w:val="0040216E"/>
    <w:rPr>
      <w:rFonts w:ascii="Courier New" w:hAnsi="Courier New" w:cs="Courier New"/>
    </w:rPr>
  </w:style>
  <w:style w:type="character" w:customStyle="1" w:styleId="WW8Num1z2">
    <w:name w:val="WW8Num1z2"/>
    <w:rsid w:val="0040216E"/>
    <w:rPr>
      <w:rFonts w:ascii="Wingdings" w:hAnsi="Wingdings"/>
    </w:rPr>
  </w:style>
  <w:style w:type="character" w:customStyle="1" w:styleId="WW8Num16z1">
    <w:name w:val="WW8Num16z1"/>
    <w:rsid w:val="0040216E"/>
    <w:rPr>
      <w:rFonts w:ascii="Courier New" w:hAnsi="Courier New" w:cs="Courier New"/>
    </w:rPr>
  </w:style>
  <w:style w:type="character" w:customStyle="1" w:styleId="WW8Num16z3">
    <w:name w:val="WW8Num16z3"/>
    <w:rsid w:val="0040216E"/>
    <w:rPr>
      <w:rFonts w:ascii="Symbol" w:hAnsi="Symbol"/>
    </w:rPr>
  </w:style>
  <w:style w:type="character" w:customStyle="1" w:styleId="WW8Num17z1">
    <w:name w:val="WW8Num17z1"/>
    <w:rsid w:val="0040216E"/>
    <w:rPr>
      <w:rFonts w:ascii="Courier New" w:hAnsi="Courier New" w:cs="Courier New"/>
    </w:rPr>
  </w:style>
  <w:style w:type="character" w:customStyle="1" w:styleId="WW8Num17z3">
    <w:name w:val="WW8Num17z3"/>
    <w:rsid w:val="0040216E"/>
    <w:rPr>
      <w:rFonts w:ascii="Symbol" w:hAnsi="Symbol"/>
    </w:rPr>
  </w:style>
  <w:style w:type="character" w:customStyle="1" w:styleId="WW8Num29z0">
    <w:name w:val="WW8Num29z0"/>
    <w:rsid w:val="0040216E"/>
    <w:rPr>
      <w:rFonts w:ascii="Arial" w:hAnsi="Arial"/>
      <w:b w:val="0"/>
      <w:i w:val="0"/>
    </w:rPr>
  </w:style>
  <w:style w:type="character" w:customStyle="1" w:styleId="WW8Num29z1">
    <w:name w:val="WW8Num29z1"/>
    <w:rsid w:val="0040216E"/>
    <w:rPr>
      <w:rFonts w:ascii="Times New Roman" w:eastAsia="Times New Roman" w:hAnsi="Times New Roman" w:cs="Times New Roman"/>
    </w:rPr>
  </w:style>
  <w:style w:type="character" w:customStyle="1" w:styleId="WW8Num31z0">
    <w:name w:val="WW8Num31z0"/>
    <w:rsid w:val="0040216E"/>
    <w:rPr>
      <w:w w:val="92"/>
    </w:rPr>
  </w:style>
  <w:style w:type="character" w:customStyle="1" w:styleId="WW8Num37z0">
    <w:name w:val="WW8Num37z0"/>
    <w:rsid w:val="0040216E"/>
    <w:rPr>
      <w:b/>
      <w:color w:val="000000"/>
    </w:rPr>
  </w:style>
  <w:style w:type="character" w:customStyle="1" w:styleId="WW8Num39z0">
    <w:name w:val="WW8Num39z0"/>
    <w:rsid w:val="0040216E"/>
    <w:rPr>
      <w:rFonts w:ascii="Arial" w:hAnsi="Arial"/>
      <w:b w:val="0"/>
      <w:bCs w:val="0"/>
      <w:i w:val="0"/>
      <w:iCs w:val="0"/>
      <w:caps w:val="0"/>
      <w:smallCaps w:val="0"/>
      <w:strike w:val="0"/>
      <w:dstrike w:val="0"/>
      <w:outline w:val="0"/>
      <w:shadow w:val="0"/>
      <w:color w:val="000000"/>
      <w:spacing w:val="14"/>
      <w:w w:val="100"/>
      <w:kern w:val="1"/>
      <w:position w:val="0"/>
      <w:sz w:val="22"/>
      <w:u w:val="none"/>
      <w:shd w:val="clear" w:color="auto" w:fill="auto"/>
      <w:vertAlign w:val="baseline"/>
      <w:em w:val="none"/>
    </w:rPr>
  </w:style>
  <w:style w:type="character" w:customStyle="1" w:styleId="WW8Num40z0">
    <w:name w:val="WW8Num40z0"/>
    <w:rsid w:val="0040216E"/>
    <w:rPr>
      <w:rFonts w:ascii="Arial" w:hAnsi="Arial"/>
      <w:b w:val="0"/>
      <w:i w:val="0"/>
    </w:rPr>
  </w:style>
  <w:style w:type="character" w:customStyle="1" w:styleId="WW8Num40z1">
    <w:name w:val="WW8Num40z1"/>
    <w:rsid w:val="0040216E"/>
    <w:rPr>
      <w:rFonts w:ascii="Times New Roman" w:eastAsia="Times New Roman" w:hAnsi="Times New Roman" w:cs="Times New Roman"/>
    </w:rPr>
  </w:style>
  <w:style w:type="character" w:customStyle="1" w:styleId="WW8Num42z0">
    <w:name w:val="WW8Num42z0"/>
    <w:rsid w:val="0040216E"/>
    <w:rPr>
      <w:rFonts w:ascii="Symbol" w:hAnsi="Symbol"/>
    </w:rPr>
  </w:style>
  <w:style w:type="character" w:customStyle="1" w:styleId="WW8Num42z1">
    <w:name w:val="WW8Num42z1"/>
    <w:rsid w:val="0040216E"/>
    <w:rPr>
      <w:rFonts w:ascii="Courier New" w:hAnsi="Courier New" w:cs="Courier New"/>
    </w:rPr>
  </w:style>
  <w:style w:type="character" w:customStyle="1" w:styleId="WW8Num42z2">
    <w:name w:val="WW8Num42z2"/>
    <w:rsid w:val="0040216E"/>
    <w:rPr>
      <w:rFonts w:ascii="Wingdings" w:hAnsi="Wingdings"/>
    </w:rPr>
  </w:style>
  <w:style w:type="character" w:customStyle="1" w:styleId="WW8Num43z1">
    <w:name w:val="WW8Num43z1"/>
    <w:rsid w:val="0040216E"/>
    <w:rPr>
      <w:b/>
    </w:rPr>
  </w:style>
  <w:style w:type="character" w:customStyle="1" w:styleId="WW8Num43z2">
    <w:name w:val="WW8Num43z2"/>
    <w:rsid w:val="0040216E"/>
    <w:rPr>
      <w:rFonts w:ascii="Wingdings" w:hAnsi="Wingdings"/>
    </w:rPr>
  </w:style>
  <w:style w:type="character" w:customStyle="1" w:styleId="WW8Num43z3">
    <w:name w:val="WW8Num43z3"/>
    <w:rsid w:val="0040216E"/>
    <w:rPr>
      <w:rFonts w:ascii="Symbol" w:hAnsi="Symbol"/>
    </w:rPr>
  </w:style>
  <w:style w:type="character" w:customStyle="1" w:styleId="WW8Num43z4">
    <w:name w:val="WW8Num43z4"/>
    <w:rsid w:val="0040216E"/>
    <w:rPr>
      <w:rFonts w:ascii="Courier New" w:hAnsi="Courier New" w:cs="Courier New"/>
    </w:rPr>
  </w:style>
  <w:style w:type="character" w:customStyle="1" w:styleId="WW8Num44z0">
    <w:name w:val="WW8Num44z0"/>
    <w:rsid w:val="0040216E"/>
    <w:rPr>
      <w:rFonts w:ascii="Courier New" w:hAnsi="Courier New"/>
    </w:rPr>
  </w:style>
  <w:style w:type="character" w:customStyle="1" w:styleId="WW8Num44z1">
    <w:name w:val="WW8Num44z1"/>
    <w:rsid w:val="0040216E"/>
    <w:rPr>
      <w:rFonts w:ascii="Courier New" w:hAnsi="Courier New" w:cs="Courier New"/>
    </w:rPr>
  </w:style>
  <w:style w:type="character" w:customStyle="1" w:styleId="WW8Num44z2">
    <w:name w:val="WW8Num44z2"/>
    <w:rsid w:val="0040216E"/>
    <w:rPr>
      <w:rFonts w:ascii="Wingdings" w:hAnsi="Wingdings"/>
    </w:rPr>
  </w:style>
  <w:style w:type="character" w:customStyle="1" w:styleId="WW8Num44z3">
    <w:name w:val="WW8Num44z3"/>
    <w:rsid w:val="0040216E"/>
    <w:rPr>
      <w:rFonts w:ascii="Symbol" w:hAnsi="Symbol"/>
    </w:rPr>
  </w:style>
  <w:style w:type="character" w:customStyle="1" w:styleId="WW8Num45z0">
    <w:name w:val="WW8Num45z0"/>
    <w:rsid w:val="0040216E"/>
    <w:rPr>
      <w:rFonts w:ascii="Arial" w:hAnsi="Arial"/>
      <w:b w:val="0"/>
      <w:i w:val="0"/>
    </w:rPr>
  </w:style>
  <w:style w:type="character" w:customStyle="1" w:styleId="WW8Num51z0">
    <w:name w:val="WW8Num51z0"/>
    <w:rsid w:val="0040216E"/>
    <w:rPr>
      <w:rFonts w:ascii="Arial" w:hAnsi="Arial"/>
      <w:b w:val="0"/>
      <w:i w:val="0"/>
    </w:rPr>
  </w:style>
  <w:style w:type="character" w:customStyle="1" w:styleId="WW8Num52z0">
    <w:name w:val="WW8Num52z0"/>
    <w:rsid w:val="0040216E"/>
    <w:rPr>
      <w:b/>
      <w:color w:val="auto"/>
    </w:rPr>
  </w:style>
  <w:style w:type="character" w:customStyle="1" w:styleId="WW8Num54z0">
    <w:name w:val="WW8Num54z0"/>
    <w:rsid w:val="0040216E"/>
    <w:rPr>
      <w:rFonts w:ascii="Times New Roman" w:eastAsia="Times New Roman" w:hAnsi="Times New Roman" w:cs="Times New Roman"/>
      <w:b w:val="0"/>
      <w:i w:val="0"/>
    </w:rPr>
  </w:style>
  <w:style w:type="character" w:customStyle="1" w:styleId="WW8Num59z1">
    <w:name w:val="WW8Num59z1"/>
    <w:rsid w:val="0040216E"/>
    <w:rPr>
      <w:rFonts w:ascii="Courier New" w:hAnsi="Courier New"/>
    </w:rPr>
  </w:style>
  <w:style w:type="character" w:customStyle="1" w:styleId="WW8Num64z0">
    <w:name w:val="WW8Num64z0"/>
    <w:rsid w:val="0040216E"/>
    <w:rPr>
      <w:b/>
    </w:rPr>
  </w:style>
  <w:style w:type="character" w:customStyle="1" w:styleId="WW8Num64z1">
    <w:name w:val="WW8Num64z1"/>
    <w:rsid w:val="0040216E"/>
    <w:rPr>
      <w:rFonts w:ascii="Symbol" w:eastAsia="Times New Roman" w:hAnsi="Symbol" w:cs="Times New Roman"/>
    </w:rPr>
  </w:style>
  <w:style w:type="character" w:customStyle="1" w:styleId="WW8Num65z0">
    <w:name w:val="WW8Num65z0"/>
    <w:rsid w:val="0040216E"/>
    <w:rPr>
      <w:b/>
    </w:rPr>
  </w:style>
  <w:style w:type="character" w:customStyle="1" w:styleId="WW8Num67z0">
    <w:name w:val="WW8Num67z0"/>
    <w:rsid w:val="0040216E"/>
    <w:rPr>
      <w:sz w:val="24"/>
    </w:rPr>
  </w:style>
  <w:style w:type="character" w:customStyle="1" w:styleId="WW8Num68z0">
    <w:name w:val="WW8Num68z0"/>
    <w:rsid w:val="0040216E"/>
    <w:rPr>
      <w:rFonts w:ascii="Arial" w:hAnsi="Arial"/>
      <w:b w:val="0"/>
      <w:i w:val="0"/>
    </w:rPr>
  </w:style>
  <w:style w:type="character" w:customStyle="1" w:styleId="WW8Num71z0">
    <w:name w:val="WW8Num71z0"/>
    <w:rsid w:val="0040216E"/>
    <w:rPr>
      <w:b/>
      <w:color w:val="000000"/>
    </w:rPr>
  </w:style>
  <w:style w:type="character" w:customStyle="1" w:styleId="Domylnaczcionkaakapitu1">
    <w:name w:val="Domyślna czcionka akapitu1"/>
    <w:semiHidden/>
    <w:rsid w:val="0040216E"/>
  </w:style>
  <w:style w:type="character" w:styleId="Numerstrony">
    <w:name w:val="page number"/>
    <w:basedOn w:val="Domylnaczcionkaakapitu1"/>
    <w:semiHidden/>
    <w:rsid w:val="0040216E"/>
  </w:style>
  <w:style w:type="character" w:customStyle="1" w:styleId="TekstpodstawowywcityZnak">
    <w:name w:val="Tekst podstawowy wcięty Znak"/>
    <w:rsid w:val="0040216E"/>
    <w:rPr>
      <w:rFonts w:ascii="Arial" w:hAnsi="Arial" w:cs="Arial"/>
      <w:color w:val="000000"/>
      <w:spacing w:val="-1"/>
      <w:w w:val="89"/>
      <w:sz w:val="22"/>
      <w:lang w:val="pl-PL" w:eastAsia="ar-SA" w:bidi="ar-SA"/>
    </w:rPr>
  </w:style>
  <w:style w:type="character" w:customStyle="1" w:styleId="Symbolewypunktowania">
    <w:name w:val="Symbole wypunktowania"/>
    <w:rsid w:val="0040216E"/>
    <w:rPr>
      <w:rFonts w:ascii="OpenSymbol" w:eastAsia="OpenSymbol" w:hAnsi="OpenSymbol" w:cs="OpenSymbol"/>
    </w:rPr>
  </w:style>
  <w:style w:type="character" w:customStyle="1" w:styleId="Znakinumeracji">
    <w:name w:val="Znaki numeracji"/>
    <w:rsid w:val="0040216E"/>
    <w:rPr>
      <w:b w:val="0"/>
      <w:bCs w:val="0"/>
    </w:rPr>
  </w:style>
  <w:style w:type="paragraph" w:customStyle="1" w:styleId="Nagwek10">
    <w:name w:val="Nagłówek1"/>
    <w:basedOn w:val="Normalny"/>
    <w:next w:val="Tekstpodstawowy"/>
    <w:rsid w:val="0040216E"/>
    <w:pPr>
      <w:keepNext/>
      <w:spacing w:before="240" w:after="120"/>
    </w:pPr>
    <w:rPr>
      <w:rFonts w:eastAsia="Lucida Sans Unicode" w:cs="Tahoma"/>
      <w:sz w:val="28"/>
      <w:szCs w:val="28"/>
    </w:rPr>
  </w:style>
  <w:style w:type="paragraph" w:styleId="Tekstpodstawowy">
    <w:name w:val="Body Text"/>
    <w:basedOn w:val="Normalny"/>
    <w:link w:val="TekstpodstawowyZnak"/>
    <w:semiHidden/>
    <w:rsid w:val="0040216E"/>
    <w:pPr>
      <w:spacing w:after="120"/>
    </w:pPr>
  </w:style>
  <w:style w:type="character" w:customStyle="1" w:styleId="TekstpodstawowyZnak">
    <w:name w:val="Tekst podstawowy Znak"/>
    <w:basedOn w:val="Domylnaczcionkaakapitu"/>
    <w:link w:val="Tekstpodstawowy"/>
    <w:semiHidden/>
    <w:rsid w:val="0040216E"/>
    <w:rPr>
      <w:rFonts w:ascii="Arial" w:eastAsia="Times New Roman" w:hAnsi="Arial" w:cs="Arial"/>
      <w:sz w:val="20"/>
      <w:szCs w:val="20"/>
      <w:lang w:eastAsia="ar-SA"/>
    </w:rPr>
  </w:style>
  <w:style w:type="paragraph" w:styleId="Lista">
    <w:name w:val="List"/>
    <w:basedOn w:val="Tekstpodstawowy"/>
    <w:semiHidden/>
    <w:rsid w:val="0040216E"/>
    <w:rPr>
      <w:rFonts w:cs="Tahoma"/>
    </w:rPr>
  </w:style>
  <w:style w:type="paragraph" w:styleId="Podpis">
    <w:name w:val="Signature"/>
    <w:basedOn w:val="Normalny"/>
    <w:link w:val="PodpisZnak"/>
    <w:semiHidden/>
    <w:rsid w:val="0040216E"/>
    <w:pPr>
      <w:suppressLineNumbers/>
      <w:spacing w:before="120" w:after="120"/>
    </w:pPr>
    <w:rPr>
      <w:rFonts w:cs="Tahoma"/>
      <w:i/>
      <w:iCs/>
      <w:sz w:val="24"/>
      <w:szCs w:val="24"/>
    </w:rPr>
  </w:style>
  <w:style w:type="character" w:customStyle="1" w:styleId="PodpisZnak">
    <w:name w:val="Podpis Znak"/>
    <w:basedOn w:val="Domylnaczcionkaakapitu"/>
    <w:link w:val="Podpis"/>
    <w:semiHidden/>
    <w:rsid w:val="0040216E"/>
    <w:rPr>
      <w:rFonts w:ascii="Arial" w:eastAsia="Times New Roman" w:hAnsi="Arial" w:cs="Tahoma"/>
      <w:i/>
      <w:iCs/>
      <w:sz w:val="24"/>
      <w:szCs w:val="24"/>
      <w:lang w:eastAsia="ar-SA"/>
    </w:rPr>
  </w:style>
  <w:style w:type="paragraph" w:customStyle="1" w:styleId="Indeks">
    <w:name w:val="Indeks"/>
    <w:basedOn w:val="Normalny"/>
    <w:rsid w:val="0040216E"/>
    <w:pPr>
      <w:suppressLineNumbers/>
    </w:pPr>
    <w:rPr>
      <w:rFonts w:cs="Tahoma"/>
    </w:rPr>
  </w:style>
  <w:style w:type="paragraph" w:styleId="Tekstblokowy">
    <w:name w:val="Block Text"/>
    <w:basedOn w:val="Normalny"/>
    <w:semiHidden/>
    <w:rsid w:val="0040216E"/>
    <w:pPr>
      <w:shd w:val="clear" w:color="auto" w:fill="FFFFFF"/>
      <w:spacing w:before="5" w:line="254" w:lineRule="exact"/>
      <w:ind w:left="547" w:right="442" w:hanging="235"/>
      <w:jc w:val="both"/>
    </w:pPr>
    <w:rPr>
      <w:color w:val="000000"/>
      <w:w w:val="96"/>
      <w:sz w:val="22"/>
    </w:rPr>
  </w:style>
  <w:style w:type="paragraph" w:styleId="Stopka">
    <w:name w:val="footer"/>
    <w:basedOn w:val="Normalny"/>
    <w:link w:val="StopkaZnak"/>
    <w:uiPriority w:val="99"/>
    <w:rsid w:val="0040216E"/>
    <w:pPr>
      <w:tabs>
        <w:tab w:val="center" w:pos="4536"/>
        <w:tab w:val="right" w:pos="9072"/>
      </w:tabs>
    </w:pPr>
    <w:rPr>
      <w:rFonts w:cs="Times New Roman"/>
      <w:lang w:val="x-none"/>
    </w:rPr>
  </w:style>
  <w:style w:type="character" w:customStyle="1" w:styleId="StopkaZnak">
    <w:name w:val="Stopka Znak"/>
    <w:basedOn w:val="Domylnaczcionkaakapitu"/>
    <w:link w:val="Stopka"/>
    <w:uiPriority w:val="99"/>
    <w:rsid w:val="0040216E"/>
    <w:rPr>
      <w:rFonts w:ascii="Arial" w:eastAsia="Times New Roman" w:hAnsi="Arial" w:cs="Times New Roman"/>
      <w:sz w:val="20"/>
      <w:szCs w:val="20"/>
      <w:lang w:val="x-none" w:eastAsia="ar-SA"/>
    </w:rPr>
  </w:style>
  <w:style w:type="paragraph" w:styleId="Nagwek">
    <w:name w:val="header"/>
    <w:basedOn w:val="Normalny"/>
    <w:link w:val="NagwekZnak"/>
    <w:uiPriority w:val="99"/>
    <w:rsid w:val="0040216E"/>
    <w:pPr>
      <w:tabs>
        <w:tab w:val="center" w:pos="4536"/>
        <w:tab w:val="right" w:pos="9072"/>
      </w:tabs>
    </w:pPr>
    <w:rPr>
      <w:rFonts w:cs="Times New Roman"/>
      <w:lang w:val="x-none"/>
    </w:rPr>
  </w:style>
  <w:style w:type="character" w:customStyle="1" w:styleId="NagwekZnak">
    <w:name w:val="Nagłówek Znak"/>
    <w:basedOn w:val="Domylnaczcionkaakapitu"/>
    <w:link w:val="Nagwek"/>
    <w:uiPriority w:val="99"/>
    <w:rsid w:val="0040216E"/>
    <w:rPr>
      <w:rFonts w:ascii="Arial" w:eastAsia="Times New Roman" w:hAnsi="Arial" w:cs="Times New Roman"/>
      <w:sz w:val="20"/>
      <w:szCs w:val="20"/>
      <w:lang w:val="x-none" w:eastAsia="ar-SA"/>
    </w:rPr>
  </w:style>
  <w:style w:type="paragraph" w:styleId="Tekstpodstawowywcity">
    <w:name w:val="Body Text Indent"/>
    <w:basedOn w:val="Normalny"/>
    <w:link w:val="TekstpodstawowywcityZnak1"/>
    <w:semiHidden/>
    <w:rsid w:val="0040216E"/>
    <w:pPr>
      <w:shd w:val="clear" w:color="auto" w:fill="FFFFFF"/>
      <w:spacing w:before="5" w:line="254" w:lineRule="exact"/>
      <w:ind w:left="317" w:hanging="288"/>
      <w:jc w:val="both"/>
    </w:pPr>
    <w:rPr>
      <w:color w:val="000000"/>
      <w:spacing w:val="-1"/>
      <w:w w:val="89"/>
      <w:sz w:val="22"/>
    </w:rPr>
  </w:style>
  <w:style w:type="character" w:customStyle="1" w:styleId="TekstpodstawowywcityZnak1">
    <w:name w:val="Tekst podstawowy wcięty Znak1"/>
    <w:basedOn w:val="Domylnaczcionkaakapitu"/>
    <w:link w:val="Tekstpodstawowywcity"/>
    <w:semiHidden/>
    <w:rsid w:val="0040216E"/>
    <w:rPr>
      <w:rFonts w:ascii="Arial" w:eastAsia="Times New Roman" w:hAnsi="Arial" w:cs="Arial"/>
      <w:color w:val="000000"/>
      <w:spacing w:val="-1"/>
      <w:w w:val="89"/>
      <w:szCs w:val="20"/>
      <w:shd w:val="clear" w:color="auto" w:fill="FFFFFF"/>
      <w:lang w:eastAsia="ar-SA"/>
    </w:rPr>
  </w:style>
  <w:style w:type="paragraph" w:styleId="Tekstdymka">
    <w:name w:val="Balloon Text"/>
    <w:basedOn w:val="Normalny"/>
    <w:link w:val="TekstdymkaZnak"/>
    <w:rsid w:val="0040216E"/>
    <w:rPr>
      <w:rFonts w:ascii="Tahoma" w:hAnsi="Tahoma" w:cs="Tahoma"/>
      <w:sz w:val="16"/>
      <w:szCs w:val="16"/>
    </w:rPr>
  </w:style>
  <w:style w:type="character" w:customStyle="1" w:styleId="TekstdymkaZnak">
    <w:name w:val="Tekst dymka Znak"/>
    <w:basedOn w:val="Domylnaczcionkaakapitu"/>
    <w:link w:val="Tekstdymka"/>
    <w:rsid w:val="0040216E"/>
    <w:rPr>
      <w:rFonts w:ascii="Tahoma" w:eastAsia="Times New Roman" w:hAnsi="Tahoma" w:cs="Tahoma"/>
      <w:sz w:val="16"/>
      <w:szCs w:val="16"/>
      <w:lang w:eastAsia="ar-SA"/>
    </w:rPr>
  </w:style>
  <w:style w:type="paragraph" w:styleId="Mapadokumentu">
    <w:name w:val="Document Map"/>
    <w:basedOn w:val="Normalny"/>
    <w:link w:val="MapadokumentuZnak"/>
    <w:semiHidden/>
    <w:rsid w:val="0040216E"/>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40216E"/>
    <w:rPr>
      <w:rFonts w:ascii="Tahoma" w:eastAsia="Times New Roman" w:hAnsi="Tahoma" w:cs="Tahoma"/>
      <w:sz w:val="20"/>
      <w:szCs w:val="20"/>
      <w:shd w:val="clear" w:color="auto" w:fill="000080"/>
      <w:lang w:eastAsia="ar-SA"/>
    </w:rPr>
  </w:style>
  <w:style w:type="paragraph" w:customStyle="1" w:styleId="Zawartoramki">
    <w:name w:val="Zawartość ramki"/>
    <w:basedOn w:val="Tekstpodstawowy"/>
    <w:rsid w:val="0040216E"/>
  </w:style>
  <w:style w:type="paragraph" w:customStyle="1" w:styleId="section1">
    <w:name w:val="section1"/>
    <w:basedOn w:val="Normalny"/>
    <w:rsid w:val="0040216E"/>
    <w:pPr>
      <w:spacing w:before="100" w:after="100"/>
    </w:pPr>
    <w:rPr>
      <w:rFonts w:eastAsia="Calibri"/>
    </w:rPr>
  </w:style>
  <w:style w:type="paragraph" w:styleId="Tekstpodstawowywcity2">
    <w:name w:val="Body Text Indent 2"/>
    <w:basedOn w:val="Normalny"/>
    <w:link w:val="Tekstpodstawowywcity2Znak"/>
    <w:semiHidden/>
    <w:rsid w:val="0040216E"/>
    <w:pPr>
      <w:shd w:val="clear" w:color="auto" w:fill="FFFFFF"/>
      <w:ind w:left="284"/>
      <w:jc w:val="both"/>
    </w:pPr>
    <w:rPr>
      <w:b/>
      <w:sz w:val="22"/>
    </w:rPr>
  </w:style>
  <w:style w:type="character" w:customStyle="1" w:styleId="Tekstpodstawowywcity2Znak">
    <w:name w:val="Tekst podstawowy wcięty 2 Znak"/>
    <w:basedOn w:val="Domylnaczcionkaakapitu"/>
    <w:link w:val="Tekstpodstawowywcity2"/>
    <w:semiHidden/>
    <w:rsid w:val="0040216E"/>
    <w:rPr>
      <w:rFonts w:ascii="Arial" w:eastAsia="Times New Roman" w:hAnsi="Arial" w:cs="Arial"/>
      <w:b/>
      <w:szCs w:val="20"/>
      <w:shd w:val="clear" w:color="auto" w:fill="FFFFFF"/>
      <w:lang w:eastAsia="ar-SA"/>
    </w:rPr>
  </w:style>
  <w:style w:type="paragraph" w:styleId="Tekstpodstawowy2">
    <w:name w:val="Body Text 2"/>
    <w:basedOn w:val="Normalny"/>
    <w:link w:val="Tekstpodstawowy2Znak"/>
    <w:semiHidden/>
    <w:rsid w:val="0040216E"/>
    <w:pPr>
      <w:autoSpaceDN w:val="0"/>
      <w:adjustRightInd w:val="0"/>
    </w:pPr>
    <w:rPr>
      <w:rFonts w:eastAsia="ComicSansMS,Bold"/>
      <w:b/>
      <w:bCs/>
      <w:color w:val="262626"/>
      <w:sz w:val="22"/>
      <w:szCs w:val="18"/>
    </w:rPr>
  </w:style>
  <w:style w:type="character" w:customStyle="1" w:styleId="Tekstpodstawowy2Znak">
    <w:name w:val="Tekst podstawowy 2 Znak"/>
    <w:basedOn w:val="Domylnaczcionkaakapitu"/>
    <w:link w:val="Tekstpodstawowy2"/>
    <w:semiHidden/>
    <w:rsid w:val="0040216E"/>
    <w:rPr>
      <w:rFonts w:ascii="Arial" w:eastAsia="ComicSansMS,Bold" w:hAnsi="Arial" w:cs="Arial"/>
      <w:b/>
      <w:bCs/>
      <w:color w:val="262626"/>
      <w:szCs w:val="18"/>
      <w:lang w:eastAsia="ar-SA"/>
    </w:rPr>
  </w:style>
  <w:style w:type="paragraph" w:styleId="Tekstpodstawowywcity3">
    <w:name w:val="Body Text Indent 3"/>
    <w:basedOn w:val="Normalny"/>
    <w:link w:val="Tekstpodstawowywcity3Znak"/>
    <w:semiHidden/>
    <w:rsid w:val="0040216E"/>
    <w:pPr>
      <w:shd w:val="clear" w:color="auto" w:fill="FFFFFF"/>
      <w:ind w:left="426" w:hanging="426"/>
      <w:jc w:val="both"/>
    </w:pPr>
    <w:rPr>
      <w:sz w:val="22"/>
    </w:rPr>
  </w:style>
  <w:style w:type="character" w:customStyle="1" w:styleId="Tekstpodstawowywcity3Znak">
    <w:name w:val="Tekst podstawowy wcięty 3 Znak"/>
    <w:basedOn w:val="Domylnaczcionkaakapitu"/>
    <w:link w:val="Tekstpodstawowywcity3"/>
    <w:semiHidden/>
    <w:rsid w:val="0040216E"/>
    <w:rPr>
      <w:rFonts w:ascii="Arial" w:eastAsia="Times New Roman" w:hAnsi="Arial" w:cs="Arial"/>
      <w:szCs w:val="20"/>
      <w:shd w:val="clear" w:color="auto" w:fill="FFFFFF"/>
      <w:lang w:eastAsia="ar-SA"/>
    </w:rPr>
  </w:style>
  <w:style w:type="paragraph" w:styleId="Tekstpodstawowy3">
    <w:name w:val="Body Text 3"/>
    <w:basedOn w:val="Normalny"/>
    <w:link w:val="Tekstpodstawowy3Znak"/>
    <w:uiPriority w:val="99"/>
    <w:semiHidden/>
    <w:unhideWhenUsed/>
    <w:rsid w:val="0040216E"/>
    <w:pPr>
      <w:spacing w:after="120"/>
    </w:pPr>
    <w:rPr>
      <w:rFonts w:cs="Times New Roman"/>
      <w:sz w:val="16"/>
      <w:szCs w:val="16"/>
      <w:lang w:val="x-none"/>
    </w:rPr>
  </w:style>
  <w:style w:type="character" w:customStyle="1" w:styleId="Tekstpodstawowy3Znak">
    <w:name w:val="Tekst podstawowy 3 Znak"/>
    <w:basedOn w:val="Domylnaczcionkaakapitu"/>
    <w:link w:val="Tekstpodstawowy3"/>
    <w:uiPriority w:val="99"/>
    <w:semiHidden/>
    <w:rsid w:val="0040216E"/>
    <w:rPr>
      <w:rFonts w:ascii="Arial" w:eastAsia="Times New Roman" w:hAnsi="Arial" w:cs="Times New Roman"/>
      <w:sz w:val="16"/>
      <w:szCs w:val="16"/>
      <w:lang w:val="x-none" w:eastAsia="ar-SA"/>
    </w:rPr>
  </w:style>
  <w:style w:type="character" w:customStyle="1" w:styleId="Teksttreci">
    <w:name w:val="Tekst treści_"/>
    <w:link w:val="Teksttreci1"/>
    <w:uiPriority w:val="99"/>
    <w:locked/>
    <w:rsid w:val="0040216E"/>
    <w:rPr>
      <w:rFonts w:ascii="Arial" w:hAnsi="Arial" w:cs="Arial"/>
      <w:sz w:val="19"/>
      <w:szCs w:val="19"/>
      <w:shd w:val="clear" w:color="auto" w:fill="FFFFFF"/>
    </w:rPr>
  </w:style>
  <w:style w:type="paragraph" w:customStyle="1" w:styleId="Teksttreci1">
    <w:name w:val="Tekst treści1"/>
    <w:basedOn w:val="Normalny"/>
    <w:link w:val="Teksttreci"/>
    <w:uiPriority w:val="99"/>
    <w:rsid w:val="0040216E"/>
    <w:pPr>
      <w:shd w:val="clear" w:color="auto" w:fill="FFFFFF"/>
      <w:suppressAutoHyphens w:val="0"/>
      <w:autoSpaceDE/>
      <w:spacing w:before="60" w:after="240" w:line="240" w:lineRule="atLeast"/>
      <w:ind w:hanging="600"/>
      <w:jc w:val="both"/>
    </w:pPr>
    <w:rPr>
      <w:rFonts w:eastAsiaTheme="minorHAnsi"/>
      <w:sz w:val="19"/>
      <w:szCs w:val="19"/>
      <w:lang w:eastAsia="en-US"/>
    </w:rPr>
  </w:style>
  <w:style w:type="paragraph" w:styleId="Akapitzlist">
    <w:name w:val="List Paragraph"/>
    <w:aliases w:val="CW_Lista,normalny tekst,Akapit z listą4,Obiekt,List Paragraph1,Akapit z listą2,Akapit z listą3,Akapit z listą31,Akapit z listą21,Numerowanie,Akapit z listą BS,List Paragraph,BulletC,Wyliczanie,Akapit z list¹,Eko punkty,podpunkt,Nagł. 4 SW"/>
    <w:basedOn w:val="Normalny"/>
    <w:link w:val="AkapitzlistZnak"/>
    <w:uiPriority w:val="34"/>
    <w:qFormat/>
    <w:rsid w:val="0040216E"/>
    <w:pPr>
      <w:widowControl/>
      <w:ind w:left="708"/>
    </w:pPr>
    <w:rPr>
      <w:rFonts w:ascii="Times New Roman" w:hAnsi="Times New Roman" w:cs="Times New Roman"/>
    </w:rPr>
  </w:style>
  <w:style w:type="paragraph" w:customStyle="1" w:styleId="Tekstpodstawowywcity21">
    <w:name w:val="Tekst podstawowy wcięty 21"/>
    <w:basedOn w:val="Normalny"/>
    <w:rsid w:val="0040216E"/>
    <w:pPr>
      <w:widowControl/>
      <w:shd w:val="clear" w:color="auto" w:fill="FFFFFF"/>
      <w:suppressAutoHyphens w:val="0"/>
      <w:autoSpaceDE/>
      <w:ind w:left="284"/>
      <w:jc w:val="both"/>
    </w:pPr>
    <w:rPr>
      <w:b/>
      <w:sz w:val="22"/>
    </w:rPr>
  </w:style>
  <w:style w:type="paragraph" w:customStyle="1" w:styleId="Tekstpodstaw">
    <w:name w:val="Tekst podstaw"/>
    <w:rsid w:val="0040216E"/>
    <w:pPr>
      <w:autoSpaceDE w:val="0"/>
      <w:autoSpaceDN w:val="0"/>
      <w:adjustRightInd w:val="0"/>
      <w:spacing w:after="0" w:line="240" w:lineRule="auto"/>
    </w:pPr>
    <w:rPr>
      <w:rFonts w:ascii="Arial" w:eastAsia="Times New Roman" w:hAnsi="Arial" w:cs="Arial"/>
      <w:color w:val="000000"/>
      <w:sz w:val="20"/>
      <w:szCs w:val="24"/>
      <w:lang w:eastAsia="pl-PL"/>
    </w:rPr>
  </w:style>
  <w:style w:type="paragraph" w:customStyle="1" w:styleId="Default">
    <w:name w:val="Default"/>
    <w:rsid w:val="0040216E"/>
    <w:pP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Odwoaniedokomentarza">
    <w:name w:val="annotation reference"/>
    <w:uiPriority w:val="99"/>
    <w:semiHidden/>
    <w:unhideWhenUsed/>
    <w:rsid w:val="0040216E"/>
    <w:rPr>
      <w:sz w:val="16"/>
      <w:szCs w:val="16"/>
    </w:rPr>
  </w:style>
  <w:style w:type="paragraph" w:styleId="Tekstkomentarza">
    <w:name w:val="annotation text"/>
    <w:basedOn w:val="Normalny"/>
    <w:link w:val="TekstkomentarzaZnak"/>
    <w:uiPriority w:val="99"/>
    <w:unhideWhenUsed/>
    <w:rsid w:val="0040216E"/>
  </w:style>
  <w:style w:type="character" w:customStyle="1" w:styleId="TekstkomentarzaZnak">
    <w:name w:val="Tekst komentarza Znak"/>
    <w:basedOn w:val="Domylnaczcionkaakapitu"/>
    <w:link w:val="Tekstkomentarza"/>
    <w:uiPriority w:val="99"/>
    <w:rsid w:val="0040216E"/>
    <w:rPr>
      <w:rFonts w:ascii="Arial" w:eastAsia="Times New Roman" w:hAnsi="Arial" w:cs="Arial"/>
      <w:sz w:val="20"/>
      <w:szCs w:val="20"/>
      <w:lang w:eastAsia="ar-SA"/>
    </w:rPr>
  </w:style>
  <w:style w:type="paragraph" w:styleId="Tematkomentarza">
    <w:name w:val="annotation subject"/>
    <w:basedOn w:val="Tekstkomentarza"/>
    <w:next w:val="Tekstkomentarza"/>
    <w:link w:val="TematkomentarzaZnak"/>
    <w:uiPriority w:val="99"/>
    <w:semiHidden/>
    <w:unhideWhenUsed/>
    <w:rsid w:val="0040216E"/>
    <w:rPr>
      <w:b/>
      <w:bCs/>
    </w:rPr>
  </w:style>
  <w:style w:type="character" w:customStyle="1" w:styleId="TematkomentarzaZnak">
    <w:name w:val="Temat komentarza Znak"/>
    <w:basedOn w:val="TekstkomentarzaZnak"/>
    <w:link w:val="Tematkomentarza"/>
    <w:uiPriority w:val="99"/>
    <w:semiHidden/>
    <w:rsid w:val="0040216E"/>
    <w:rPr>
      <w:rFonts w:ascii="Arial" w:eastAsia="Times New Roman" w:hAnsi="Arial" w:cs="Arial"/>
      <w:b/>
      <w:bCs/>
      <w:sz w:val="20"/>
      <w:szCs w:val="20"/>
      <w:lang w:eastAsia="ar-SA"/>
    </w:rPr>
  </w:style>
  <w:style w:type="paragraph" w:customStyle="1" w:styleId="Domylnytekst">
    <w:name w:val="Domyœlny tekst"/>
    <w:basedOn w:val="Normalny"/>
    <w:rsid w:val="0040216E"/>
    <w:pPr>
      <w:widowControl/>
      <w:suppressAutoHyphens w:val="0"/>
      <w:overflowPunct w:val="0"/>
      <w:autoSpaceDN w:val="0"/>
      <w:adjustRightInd w:val="0"/>
      <w:textAlignment w:val="baseline"/>
    </w:pPr>
    <w:rPr>
      <w:rFonts w:ascii="Times New Roman" w:hAnsi="Times New Roman" w:cs="Times New Roman"/>
      <w:sz w:val="24"/>
      <w:lang w:val="x-none" w:eastAsia="pl-PL"/>
    </w:rPr>
  </w:style>
  <w:style w:type="character" w:styleId="Hipercze">
    <w:name w:val="Hyperlink"/>
    <w:uiPriority w:val="99"/>
    <w:unhideWhenUsed/>
    <w:rsid w:val="0040216E"/>
    <w:rPr>
      <w:color w:val="0563C1"/>
      <w:u w:val="single"/>
    </w:rPr>
  </w:style>
  <w:style w:type="character" w:styleId="Nierozpoznanawzmianka">
    <w:name w:val="Unresolved Mention"/>
    <w:uiPriority w:val="99"/>
    <w:semiHidden/>
    <w:unhideWhenUsed/>
    <w:rsid w:val="0040216E"/>
    <w:rPr>
      <w:color w:val="605E5C"/>
      <w:shd w:val="clear" w:color="auto" w:fill="E1DFDD"/>
    </w:rPr>
  </w:style>
  <w:style w:type="paragraph" w:styleId="Tekstprzypisukocowego">
    <w:name w:val="endnote text"/>
    <w:basedOn w:val="Normalny"/>
    <w:link w:val="TekstprzypisukocowegoZnak"/>
    <w:uiPriority w:val="99"/>
    <w:semiHidden/>
    <w:unhideWhenUsed/>
    <w:rsid w:val="0040216E"/>
  </w:style>
  <w:style w:type="character" w:customStyle="1" w:styleId="TekstprzypisukocowegoZnak">
    <w:name w:val="Tekst przypisu końcowego Znak"/>
    <w:basedOn w:val="Domylnaczcionkaakapitu"/>
    <w:link w:val="Tekstprzypisukocowego"/>
    <w:uiPriority w:val="99"/>
    <w:semiHidden/>
    <w:rsid w:val="0040216E"/>
    <w:rPr>
      <w:rFonts w:ascii="Arial" w:eastAsia="Times New Roman" w:hAnsi="Arial" w:cs="Arial"/>
      <w:sz w:val="20"/>
      <w:szCs w:val="20"/>
      <w:lang w:eastAsia="ar-SA"/>
    </w:rPr>
  </w:style>
  <w:style w:type="character" w:styleId="Odwoanieprzypisukocowego">
    <w:name w:val="endnote reference"/>
    <w:uiPriority w:val="99"/>
    <w:semiHidden/>
    <w:unhideWhenUsed/>
    <w:rsid w:val="0040216E"/>
    <w:rPr>
      <w:vertAlign w:val="superscript"/>
    </w:rPr>
  </w:style>
  <w:style w:type="table" w:styleId="Tabela-Siatka">
    <w:name w:val="Table Grid"/>
    <w:basedOn w:val="Standardowy"/>
    <w:uiPriority w:val="59"/>
    <w:rsid w:val="0040216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ny"/>
    <w:rsid w:val="0040216E"/>
    <w:pPr>
      <w:widowControl/>
      <w:suppressAutoHyphens w:val="0"/>
      <w:autoSpaceDE/>
      <w:spacing w:before="100" w:beforeAutospacing="1" w:after="100" w:afterAutospacing="1"/>
    </w:pPr>
    <w:rPr>
      <w:rFonts w:ascii="Calibri" w:eastAsia="Calibri" w:hAnsi="Calibri" w:cs="Calibri"/>
      <w:sz w:val="22"/>
      <w:szCs w:val="22"/>
      <w:lang w:eastAsia="pl-PL"/>
    </w:rPr>
  </w:style>
  <w:style w:type="paragraph" w:customStyle="1" w:styleId="Akapitzlist1">
    <w:name w:val="Akapit z listą1"/>
    <w:basedOn w:val="Normalny"/>
    <w:rsid w:val="00155FA9"/>
    <w:pPr>
      <w:widowControl/>
      <w:suppressAutoHyphens w:val="0"/>
      <w:autoSpaceDE/>
      <w:ind w:left="720"/>
    </w:pPr>
    <w:rPr>
      <w:rFonts w:ascii="Times New Roman" w:hAnsi="Times New Roman" w:cs="Times New Roman"/>
      <w:lang w:eastAsia="pl-PL"/>
    </w:rPr>
  </w:style>
  <w:style w:type="paragraph" w:customStyle="1" w:styleId="Style5TimesNewRoman">
    <w:name w:val="Style5 + Times New Roman"/>
    <w:basedOn w:val="Normalny"/>
    <w:rsid w:val="0016152C"/>
    <w:pPr>
      <w:widowControl/>
      <w:numPr>
        <w:numId w:val="32"/>
      </w:numPr>
      <w:jc w:val="both"/>
    </w:pPr>
    <w:rPr>
      <w:rFonts w:ascii="Times New Roman" w:eastAsia="Arial Unicode MS" w:hAnsi="Times New Roman" w:cs="Times New Roman"/>
      <w:iCs/>
      <w:kern w:val="1"/>
      <w:sz w:val="24"/>
      <w:szCs w:val="24"/>
      <w:lang w:eastAsia="fa-IR" w:bidi="fa-IR"/>
    </w:rPr>
  </w:style>
  <w:style w:type="paragraph" w:styleId="Poprawka">
    <w:name w:val="Revision"/>
    <w:hidden/>
    <w:uiPriority w:val="99"/>
    <w:semiHidden/>
    <w:rsid w:val="005A0650"/>
    <w:pPr>
      <w:spacing w:after="0" w:line="240" w:lineRule="auto"/>
    </w:pPr>
    <w:rPr>
      <w:rFonts w:ascii="Arial" w:eastAsia="Times New Roman" w:hAnsi="Arial" w:cs="Arial"/>
      <w:sz w:val="20"/>
      <w:szCs w:val="20"/>
      <w:lang w:eastAsia="ar-SA"/>
    </w:rPr>
  </w:style>
  <w:style w:type="character" w:customStyle="1" w:styleId="AkapitzlistZnak">
    <w:name w:val="Akapit z listą Znak"/>
    <w:aliases w:val="CW_Lista Znak,normalny tekst Znak,Akapit z listą4 Znak,Obiekt Znak,List Paragraph1 Znak,Akapit z listą2 Znak,Akapit z listą3 Znak,Akapit z listą31 Znak,Akapit z listą21 Znak,Numerowanie Znak,Akapit z listą BS Znak,List Paragraph Znak"/>
    <w:link w:val="Akapitzlist"/>
    <w:uiPriority w:val="34"/>
    <w:qFormat/>
    <w:locked/>
    <w:rsid w:val="00B029D5"/>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3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bszm@tbszm.co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rezydent@miasto.pruszkow.pl" TargetMode="External"/><Relationship Id="rId4" Type="http://schemas.openxmlformats.org/officeDocument/2006/relationships/settings" Target="settings.xml"/><Relationship Id="rId9" Type="http://schemas.openxmlformats.org/officeDocument/2006/relationships/hyperlink" Target="mailto:IOD@tbszm.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E5288-60B4-4E03-9B81-CB33D232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9898</Words>
  <Characters>59389</Characters>
  <Application>Microsoft Office Word</Application>
  <DocSecurity>0</DocSecurity>
  <Lines>494</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office3</dc:creator>
  <cp:keywords/>
  <dc:description/>
  <cp:lastModifiedBy>Anna Lenart</cp:lastModifiedBy>
  <cp:revision>5</cp:revision>
  <cp:lastPrinted>2025-09-30T12:40:00Z</cp:lastPrinted>
  <dcterms:created xsi:type="dcterms:W3CDTF">2026-05-05T08:24:00Z</dcterms:created>
  <dcterms:modified xsi:type="dcterms:W3CDTF">2026-05-05T09:44:00Z</dcterms:modified>
</cp:coreProperties>
</file>